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00000">
      <w:pPr>
        <w:spacing w:after="0" w:line="360" w:lineRule="atLeast"/>
        <w:jc w:val="center"/>
        <w:outlineLvl w:val="2"/>
        <w:rPr>
          <w:rFonts w:ascii="Times New Roman" w:hAnsi="Times New Roman"/>
          <w:b/>
          <w:color w:val="1C1F25"/>
          <w:sz w:val="27"/>
          <w:highlight w:val="none"/>
        </w:rPr>
      </w:pPr>
      <w:r>
        <w:rPr>
          <w:rFonts w:ascii="Times New Roman" w:hAnsi="Times New Roman"/>
          <w:b/>
          <w:color w:val="1C1F25"/>
          <w:sz w:val="27"/>
          <w:highlight w:val="none"/>
        </w:rPr>
        <w:t>ОФЕРТА</w:t>
      </w:r>
      <w:r>
        <w:rPr>
          <w:rFonts w:ascii="Times New Roman" w:hAnsi="Times New Roman"/>
          <w:b/>
          <w:color w:val="1C1F25"/>
          <w:sz w:val="27"/>
          <w:highlight w:val="none"/>
        </w:rPr>
        <w:br w:type="textWrapping"/>
      </w:r>
      <w:r>
        <w:rPr>
          <w:rFonts w:ascii="Times New Roman" w:hAnsi="Times New Roman"/>
          <w:b/>
          <w:color w:val="1C1F25"/>
          <w:sz w:val="27"/>
          <w:highlight w:val="none"/>
        </w:rPr>
        <w:t>на пользование электронной торговой площадкой «</w:t>
      </w:r>
      <w:r>
        <w:rPr>
          <w:rFonts w:hint="default" w:ascii="Times New Roman" w:hAnsi="Times New Roman"/>
          <w:b/>
          <w:color w:val="1C1F25"/>
          <w:sz w:val="27"/>
          <w:highlight w:val="none"/>
          <w:lang w:val="ru-RU"/>
        </w:rPr>
        <w:t>Русский урожай</w:t>
      </w:r>
      <w:r>
        <w:rPr>
          <w:rFonts w:ascii="Times New Roman" w:hAnsi="Times New Roman"/>
          <w:b/>
          <w:color w:val="1C1F25"/>
          <w:sz w:val="27"/>
          <w:highlight w:val="none"/>
        </w:rPr>
        <w:t xml:space="preserve">» </w:t>
      </w:r>
    </w:p>
    <w:p w14:paraId="02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Настоящий документ представляет собой предложение </w:t>
      </w:r>
      <w:r>
        <w:rPr>
          <w:rFonts w:hint="default" w:ascii="Times New Roman" w:hAnsi="Times New Roman"/>
          <w:sz w:val="24"/>
          <w:highlight w:val="none"/>
        </w:rPr>
        <w:t>Обществ</w:t>
      </w:r>
      <w:r>
        <w:rPr>
          <w:rFonts w:hint="default" w:ascii="Times New Roman" w:hAnsi="Times New Roman"/>
          <w:sz w:val="24"/>
          <w:highlight w:val="none"/>
          <w:lang w:val="ru-RU"/>
        </w:rPr>
        <w:t>а</w:t>
      </w:r>
      <w:r>
        <w:rPr>
          <w:rFonts w:hint="default" w:ascii="Times New Roman" w:hAnsi="Times New Roman"/>
          <w:sz w:val="24"/>
          <w:highlight w:val="none"/>
        </w:rPr>
        <w:t xml:space="preserve"> с ограниченной ответственностью  «</w:t>
      </w:r>
      <w:r>
        <w:rPr>
          <w:rFonts w:hint="default" w:ascii="Times New Roman" w:hAnsi="Times New Roman"/>
          <w:sz w:val="24"/>
          <w:highlight w:val="none"/>
          <w:lang w:val="ru-RU"/>
        </w:rPr>
        <w:t>Русский урожай</w:t>
      </w:r>
      <w:r>
        <w:rPr>
          <w:rFonts w:hint="default" w:ascii="Times New Roman" w:hAnsi="Times New Roman"/>
          <w:sz w:val="24"/>
          <w:highlight w:val="none"/>
        </w:rPr>
        <w:t>», расположенн</w:t>
      </w:r>
      <w:r>
        <w:rPr>
          <w:rFonts w:hint="default" w:ascii="Times New Roman" w:hAnsi="Times New Roman"/>
          <w:sz w:val="24"/>
          <w:highlight w:val="none"/>
          <w:lang w:val="ru-RU"/>
        </w:rPr>
        <w:t xml:space="preserve">ого </w:t>
      </w:r>
      <w:r>
        <w:rPr>
          <w:rFonts w:hint="default" w:ascii="Times New Roman" w:hAnsi="Times New Roman"/>
          <w:sz w:val="24"/>
          <w:highlight w:val="none"/>
        </w:rPr>
        <w:t>по адресу 606121, Нижегородская обл., Павловский р., г. Ворсма, ул. Гагарина, д. 21а, кв. 9, ИНН 5262253008</w:t>
      </w:r>
      <w:r>
        <w:rPr>
          <w:rFonts w:hint="default" w:ascii="Times New Roman" w:hAnsi="Times New Roman"/>
          <w:sz w:val="24"/>
          <w:highlight w:val="none"/>
          <w:lang w:val="ru-RU"/>
        </w:rPr>
        <w:t xml:space="preserve"> </w:t>
      </w:r>
      <w:r>
        <w:rPr>
          <w:rFonts w:hint="default" w:ascii="Times New Roman" w:hAnsi="Times New Roman"/>
          <w:sz w:val="24"/>
          <w:highlight w:val="none"/>
        </w:rPr>
        <w:t>ОГРН 1105262005023</w:t>
      </w:r>
      <w:r>
        <w:rPr>
          <w:rFonts w:ascii="Times New Roman" w:hAnsi="Times New Roman"/>
          <w:sz w:val="24"/>
          <w:highlight w:val="none"/>
        </w:rPr>
        <w:t xml:space="preserve"> юридическому лицу или индивидуальному предпринимателю (далее – «Участник») заключить Договор на пользование электронной торговой площадкой (далее – ЭТП) «</w:t>
      </w:r>
      <w:r>
        <w:rPr>
          <w:rFonts w:hint="default" w:ascii="Times New Roman" w:hAnsi="Times New Roman"/>
          <w:sz w:val="24"/>
          <w:highlight w:val="none"/>
          <w:lang w:val="ru-RU"/>
        </w:rPr>
        <w:t>Русский урожай</w:t>
      </w:r>
      <w:r>
        <w:rPr>
          <w:rFonts w:ascii="Times New Roman" w:hAnsi="Times New Roman"/>
          <w:sz w:val="24"/>
          <w:highlight w:val="none"/>
        </w:rPr>
        <w:t>» на изложенных ниже условиях.</w:t>
      </w:r>
    </w:p>
    <w:p w14:paraId="03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Настоящая Оферта является публичной офертой.</w:t>
      </w:r>
    </w:p>
    <w:p w14:paraId="04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1. ПРЕДМЕТ ДОГОВОРА</w:t>
      </w:r>
    </w:p>
    <w:p w14:paraId="05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1.1. Оператор за вознаграждение обязуется оказывать Участнику услуги по предоставлению возможности использовать функциональные возможности ЭТП «</w:t>
      </w:r>
      <w:r>
        <w:rPr>
          <w:rFonts w:ascii="Times New Roman" w:hAnsi="Times New Roman"/>
          <w:sz w:val="24"/>
          <w:highlight w:val="none"/>
          <w:lang w:val="ru-RU"/>
        </w:rPr>
        <w:t>Русский</w:t>
      </w:r>
      <w:r>
        <w:rPr>
          <w:rFonts w:hint="default" w:ascii="Times New Roman" w:hAnsi="Times New Roman"/>
          <w:sz w:val="24"/>
          <w:highlight w:val="none"/>
          <w:lang w:val="ru-RU"/>
        </w:rPr>
        <w:t xml:space="preserve"> урожай</w:t>
      </w:r>
      <w:r>
        <w:rPr>
          <w:rFonts w:ascii="Times New Roman" w:hAnsi="Times New Roman"/>
          <w:sz w:val="24"/>
          <w:highlight w:val="none"/>
        </w:rPr>
        <w:t>».</w:t>
      </w:r>
    </w:p>
    <w:p w14:paraId="06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1.2. Стороны договорились, что полные условия Договора включают настоящий Договор, </w:t>
      </w:r>
      <w:r>
        <w:rPr>
          <w:rFonts w:ascii="Times New Roman" w:hAnsi="Times New Roman"/>
          <w:sz w:val="24"/>
          <w:highlight w:val="none"/>
          <w:lang w:val="ru-RU"/>
        </w:rPr>
        <w:t>Регламент</w:t>
      </w:r>
      <w:r>
        <w:rPr>
          <w:rFonts w:hint="default" w:ascii="Times New Roman" w:hAnsi="Times New Roman"/>
          <w:sz w:val="24"/>
          <w:highlight w:val="none"/>
          <w:lang w:val="ru-RU"/>
        </w:rPr>
        <w:t xml:space="preserve"> </w:t>
      </w:r>
      <w:r>
        <w:rPr>
          <w:rFonts w:ascii="Times New Roman" w:hAnsi="Times New Roman"/>
          <w:sz w:val="24"/>
          <w:highlight w:val="none"/>
        </w:rPr>
        <w:t xml:space="preserve"> ЭТП «</w:t>
      </w:r>
      <w:r>
        <w:rPr>
          <w:rFonts w:hint="default" w:ascii="Times New Roman" w:hAnsi="Times New Roman"/>
          <w:sz w:val="24"/>
          <w:highlight w:val="none"/>
          <w:lang w:val="ru-RU"/>
        </w:rPr>
        <w:t>Русский урожай</w:t>
      </w:r>
      <w:r>
        <w:rPr>
          <w:rFonts w:ascii="Times New Roman" w:hAnsi="Times New Roman"/>
          <w:sz w:val="24"/>
          <w:highlight w:val="none"/>
        </w:rPr>
        <w:t>»,</w:t>
      </w:r>
      <w:r>
        <w:rPr>
          <w:rFonts w:hint="default" w:ascii="Times New Roman" w:hAnsi="Times New Roman"/>
          <w:sz w:val="24"/>
          <w:highlight w:val="none"/>
          <w:lang w:val="ru-RU"/>
        </w:rPr>
        <w:t xml:space="preserve"> Политика конфиденциальности, </w:t>
      </w:r>
      <w:r>
        <w:rPr>
          <w:rFonts w:ascii="Times New Roman" w:hAnsi="Times New Roman"/>
          <w:sz w:val="24"/>
          <w:highlight w:val="none"/>
        </w:rPr>
        <w:t xml:space="preserve"> размещенные в сети «Интернет» по адресу </w:t>
      </w:r>
      <w:bookmarkStart w:id="0" w:name="_GoBack"/>
      <w:r>
        <w:rPr>
          <w:rFonts w:hint="default" w:ascii="Times New Roman" w:hAnsi="Times New Roman"/>
          <w:sz w:val="24"/>
          <w:highlight w:val="none"/>
          <w:lang w:val="ru-RU"/>
        </w:rPr>
        <w:fldChar w:fldCharType="begin"/>
      </w:r>
      <w:r>
        <w:rPr>
          <w:rFonts w:hint="default" w:ascii="Times New Roman" w:hAnsi="Times New Roman"/>
          <w:sz w:val="24"/>
          <w:highlight w:val="none"/>
          <w:lang w:val="ru-RU"/>
        </w:rPr>
        <w:instrText xml:space="preserve"> HYPERLINK "https://russian-harvest.ru" </w:instrText>
      </w:r>
      <w:r>
        <w:rPr>
          <w:rFonts w:hint="default" w:ascii="Times New Roman" w:hAnsi="Times New Roman"/>
          <w:sz w:val="24"/>
          <w:highlight w:val="none"/>
          <w:lang w:val="ru-RU"/>
        </w:rPr>
        <w:fldChar w:fldCharType="separate"/>
      </w:r>
      <w:r>
        <w:rPr>
          <w:rStyle w:val="9"/>
          <w:rFonts w:hint="default" w:ascii="Times New Roman" w:hAnsi="Times New Roman"/>
          <w:sz w:val="24"/>
          <w:highlight w:val="none"/>
          <w:lang w:val="ru-RU"/>
        </w:rPr>
        <w:t>https://russian-harvest.ru</w:t>
      </w:r>
      <w:r>
        <w:rPr>
          <w:rFonts w:hint="default" w:ascii="Times New Roman" w:hAnsi="Times New Roman"/>
          <w:sz w:val="24"/>
          <w:highlight w:val="none"/>
          <w:lang w:val="ru-RU"/>
        </w:rPr>
        <w:fldChar w:fldCharType="end"/>
      </w:r>
      <w:bookmarkEnd w:id="0"/>
      <w:r>
        <w:rPr>
          <w:rFonts w:hint="default" w:ascii="Times New Roman" w:hAnsi="Times New Roman"/>
          <w:sz w:val="24"/>
          <w:highlight w:val="none"/>
          <w:lang w:val="ru-RU"/>
        </w:rPr>
        <w:t xml:space="preserve"> </w:t>
      </w:r>
      <w:r>
        <w:rPr>
          <w:rFonts w:ascii="Times New Roman" w:hAnsi="Times New Roman"/>
          <w:sz w:val="24"/>
          <w:highlight w:val="none"/>
        </w:rPr>
        <w:t xml:space="preserve">(далее – «Соглашение»). Указанные документы формируют единый Договор и каждый из них является неотъемлемой частью полных условий Договора. </w:t>
      </w:r>
    </w:p>
    <w:p w14:paraId="1D9F6D17">
      <w:pPr>
        <w:spacing w:before="150" w:after="0" w:line="240" w:lineRule="auto"/>
        <w:ind w:left="-567" w:firstLine="567"/>
        <w:jc w:val="both"/>
        <w:rPr>
          <w:rFonts w:hint="default" w:ascii="Times New Roman" w:hAnsi="Times New Roman"/>
          <w:sz w:val="24"/>
          <w:highlight w:val="none"/>
          <w:lang w:val="ru-RU"/>
        </w:rPr>
      </w:pPr>
      <w:r>
        <w:rPr>
          <w:rFonts w:hint="default" w:ascii="Times New Roman" w:hAnsi="Times New Roman"/>
          <w:sz w:val="24"/>
          <w:highlight w:val="none"/>
        </w:rPr>
        <w:t>В случае противоречий</w:t>
      </w:r>
      <w:r>
        <w:rPr>
          <w:rFonts w:hint="default" w:ascii="Times New Roman" w:hAnsi="Times New Roman"/>
          <w:sz w:val="24"/>
          <w:highlight w:val="none"/>
          <w:lang w:val="ru-RU"/>
        </w:rPr>
        <w:t xml:space="preserve"> между документами </w:t>
      </w:r>
      <w:r>
        <w:rPr>
          <w:rFonts w:hint="default" w:ascii="Times New Roman" w:hAnsi="Times New Roman"/>
          <w:sz w:val="24"/>
          <w:highlight w:val="none"/>
        </w:rPr>
        <w:t xml:space="preserve"> приоритет имеет настоящ</w:t>
      </w:r>
      <w:r>
        <w:rPr>
          <w:rFonts w:hint="default" w:ascii="Times New Roman" w:hAnsi="Times New Roman"/>
          <w:sz w:val="24"/>
          <w:highlight w:val="none"/>
          <w:lang w:val="ru-RU"/>
        </w:rPr>
        <w:t>ая Оферта.</w:t>
      </w:r>
    </w:p>
    <w:p w14:paraId="7BB5D706">
      <w:pPr>
        <w:spacing w:before="150" w:after="0" w:line="240" w:lineRule="auto"/>
        <w:ind w:left="-567" w:firstLine="567"/>
        <w:jc w:val="both"/>
        <w:rPr>
          <w:rFonts w:hint="default" w:ascii="Times New Roman" w:hAnsi="Times New Roman"/>
          <w:sz w:val="24"/>
          <w:highlight w:val="none"/>
          <w:lang w:val="ru-RU"/>
        </w:rPr>
      </w:pPr>
      <w:r>
        <w:rPr>
          <w:rFonts w:hint="default" w:ascii="Times New Roman" w:hAnsi="Times New Roman"/>
          <w:sz w:val="24"/>
          <w:highlight w:val="none"/>
          <w:lang w:val="ru-RU"/>
        </w:rPr>
        <w:t xml:space="preserve"> ЭТП не является: организатором торгов,  комиссионером,  брокером, агентом, оператором электронной площадки в смысле 44-ФЗ, 223-ФЗ.</w:t>
      </w:r>
    </w:p>
    <w:p w14:paraId="32FF3B6F">
      <w:pPr>
        <w:spacing w:before="150" w:after="0" w:line="240" w:lineRule="auto"/>
        <w:ind w:left="-567" w:firstLine="567"/>
        <w:jc w:val="both"/>
        <w:rPr>
          <w:rFonts w:hint="default" w:ascii="Times New Roman" w:hAnsi="Times New Roman"/>
          <w:sz w:val="24"/>
          <w:highlight w:val="none"/>
          <w:lang w:val="ru-RU"/>
        </w:rPr>
      </w:pPr>
    </w:p>
    <w:p w14:paraId="07000000">
      <w:pPr>
        <w:spacing w:before="150" w:after="0" w:line="240" w:lineRule="auto"/>
        <w:ind w:left="-567" w:firstLine="567"/>
        <w:jc w:val="both"/>
        <w:rPr>
          <w:rFonts w:ascii="Times New Roman" w:hAnsi="Times New Roman"/>
          <w:sz w:val="24"/>
          <w:highlight w:val="none"/>
        </w:rPr>
      </w:pPr>
      <w:r>
        <w:rPr>
          <w:rFonts w:ascii="Times New Roman" w:hAnsi="Times New Roman"/>
          <w:b/>
          <w:sz w:val="24"/>
          <w:highlight w:val="none"/>
        </w:rPr>
        <w:t>2. УСЛУГИ ПО ПРЕДОСТАВЛЕНИЮ ФУНКЦИОНАЛА ЭТП «</w:t>
      </w:r>
      <w:r>
        <w:rPr>
          <w:rFonts w:ascii="Times New Roman" w:hAnsi="Times New Roman"/>
          <w:b/>
          <w:sz w:val="24"/>
          <w:highlight w:val="none"/>
          <w:lang w:val="ru-RU"/>
        </w:rPr>
        <w:t>Русский</w:t>
      </w:r>
      <w:r>
        <w:rPr>
          <w:rFonts w:hint="default" w:ascii="Times New Roman" w:hAnsi="Times New Roman"/>
          <w:b/>
          <w:sz w:val="24"/>
          <w:highlight w:val="none"/>
          <w:lang w:val="ru-RU"/>
        </w:rPr>
        <w:t xml:space="preserve"> урожай</w:t>
      </w:r>
      <w:r>
        <w:rPr>
          <w:rFonts w:ascii="Times New Roman" w:hAnsi="Times New Roman"/>
          <w:b/>
          <w:sz w:val="24"/>
          <w:highlight w:val="none"/>
        </w:rPr>
        <w:t>»</w:t>
      </w:r>
    </w:p>
    <w:p w14:paraId="08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2.1. ЭТП «</w:t>
      </w:r>
      <w:r>
        <w:rPr>
          <w:rFonts w:hint="default" w:ascii="Times New Roman" w:hAnsi="Times New Roman"/>
          <w:sz w:val="24"/>
          <w:highlight w:val="none"/>
          <w:lang w:val="ru-RU"/>
        </w:rPr>
        <w:t>Русский Урожай</w:t>
      </w:r>
      <w:r>
        <w:rPr>
          <w:rFonts w:ascii="Times New Roman" w:hAnsi="Times New Roman"/>
          <w:sz w:val="24"/>
          <w:highlight w:val="none"/>
        </w:rPr>
        <w:t>» предусматривает функционал, позволяющий Участнику размещать на Сайте информационные материалы Участника (скрытые от других Участников: сведения об Участнике (регистрационные сведения, месте нахождения, адресах электронной почты, номеров телефонов лиц, уполномоченных Участником для доступа к ЭТП «</w:t>
      </w:r>
      <w:r>
        <w:rPr>
          <w:rFonts w:hint="default" w:ascii="Times New Roman" w:hAnsi="Times New Roman"/>
          <w:sz w:val="24"/>
          <w:highlight w:val="none"/>
          <w:lang w:val="ru-RU"/>
        </w:rPr>
        <w:t>Русский урожай</w:t>
      </w:r>
      <w:r>
        <w:rPr>
          <w:rFonts w:ascii="Times New Roman" w:hAnsi="Times New Roman"/>
          <w:sz w:val="24"/>
          <w:highlight w:val="none"/>
        </w:rPr>
        <w:t>»), сведения о Товарах Участника, сведения о предложениях к покупке Товаров, сведения о предложениях к грузоперевозкам Товаров, рекламно-информационные материалы и другие, соответствующие Соглашению.</w:t>
      </w:r>
    </w:p>
    <w:p w14:paraId="09000000">
      <w:pPr>
        <w:spacing w:before="150" w:after="0" w:line="240" w:lineRule="auto"/>
        <w:ind w:left="-567" w:firstLine="567"/>
        <w:jc w:val="both"/>
        <w:rPr>
          <w:rFonts w:ascii="Times New Roman" w:hAnsi="Times New Roman"/>
          <w:color w:val="000000"/>
          <w:sz w:val="24"/>
          <w:highlight w:val="none"/>
        </w:rPr>
      </w:pPr>
      <w:r>
        <w:rPr>
          <w:rFonts w:ascii="Times New Roman" w:hAnsi="Times New Roman"/>
          <w:color w:val="000000"/>
          <w:sz w:val="24"/>
          <w:highlight w:val="none"/>
        </w:rPr>
        <w:t xml:space="preserve">2.2. После заключения Договора Участник предоставляет Оператору информационные материалы в соответствии с формой, направляемой Оператором Участнику или Участник </w:t>
      </w:r>
      <w:r>
        <w:rPr>
          <w:rFonts w:ascii="Times New Roman" w:hAnsi="Times New Roman"/>
          <w:color w:val="000000"/>
          <w:sz w:val="24"/>
          <w:highlight w:val="none"/>
          <w:lang w:val="ru-RU"/>
        </w:rPr>
        <w:t>с</w:t>
      </w:r>
      <w:r>
        <w:rPr>
          <w:rFonts w:ascii="Times New Roman" w:hAnsi="Times New Roman"/>
          <w:color w:val="000000"/>
          <w:sz w:val="24"/>
          <w:highlight w:val="none"/>
        </w:rPr>
        <w:t>амостоятельно размещает информационные материалы на ЭТП «</w:t>
      </w:r>
      <w:r>
        <w:rPr>
          <w:rFonts w:ascii="Times New Roman" w:hAnsi="Times New Roman"/>
          <w:color w:val="000000"/>
          <w:sz w:val="24"/>
          <w:highlight w:val="none"/>
          <w:lang w:val="ru-RU"/>
        </w:rPr>
        <w:t>Русский</w:t>
      </w:r>
      <w:r>
        <w:rPr>
          <w:rFonts w:hint="default" w:ascii="Times New Roman" w:hAnsi="Times New Roman"/>
          <w:color w:val="000000"/>
          <w:sz w:val="24"/>
          <w:highlight w:val="none"/>
          <w:lang w:val="ru-RU"/>
        </w:rPr>
        <w:t xml:space="preserve"> урожай</w:t>
      </w:r>
      <w:r>
        <w:rPr>
          <w:rFonts w:ascii="Times New Roman" w:hAnsi="Times New Roman"/>
          <w:color w:val="000000"/>
          <w:sz w:val="24"/>
          <w:highlight w:val="none"/>
        </w:rPr>
        <w:t xml:space="preserve">», способами, указанными в Соглашении. </w:t>
      </w:r>
    </w:p>
    <w:p w14:paraId="0A000000">
      <w:pPr>
        <w:spacing w:before="150" w:after="0" w:line="240" w:lineRule="auto"/>
        <w:ind w:left="-567" w:firstLine="567"/>
        <w:jc w:val="both"/>
        <w:rPr>
          <w:rFonts w:ascii="Times New Roman" w:hAnsi="Times New Roman"/>
          <w:color w:val="000000"/>
          <w:sz w:val="24"/>
          <w:highlight w:val="none"/>
        </w:rPr>
      </w:pPr>
      <w:r>
        <w:rPr>
          <w:rFonts w:ascii="Times New Roman" w:hAnsi="Times New Roman"/>
          <w:color w:val="000000"/>
          <w:sz w:val="24"/>
          <w:highlight w:val="none"/>
        </w:rPr>
        <w:t>Срок размещения Оператором информационных материалов определяется Оператором самостоятельно в зависимости от выбранного Участником тарифного плана, объема предоставленных данных, выбранного Участником срока предоставления авторизированного доступа к ЭТП «</w:t>
      </w:r>
      <w:r>
        <w:rPr>
          <w:rFonts w:hint="default" w:ascii="Times New Roman" w:hAnsi="Times New Roman"/>
          <w:color w:val="000000"/>
          <w:sz w:val="24"/>
          <w:highlight w:val="none"/>
          <w:lang w:val="ru-RU"/>
        </w:rPr>
        <w:t>Русский урожай</w:t>
      </w:r>
      <w:r>
        <w:rPr>
          <w:rFonts w:ascii="Times New Roman" w:hAnsi="Times New Roman"/>
          <w:color w:val="000000"/>
          <w:sz w:val="24"/>
          <w:highlight w:val="none"/>
        </w:rPr>
        <w:t>», других условий, влияющих на срок размещения.</w:t>
      </w:r>
    </w:p>
    <w:p w14:paraId="0B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2.3. В случае если информационные материалы предоставлены Участником с нарушением требований, указанным в Соглашении об использовании ЭТП «</w:t>
      </w:r>
      <w:r>
        <w:rPr>
          <w:rFonts w:hint="default" w:ascii="Times New Roman" w:hAnsi="Times New Roman"/>
          <w:sz w:val="24"/>
          <w:highlight w:val="none"/>
          <w:lang w:val="ru-RU"/>
        </w:rPr>
        <w:t>Русский урожай</w:t>
      </w:r>
      <w:r>
        <w:rPr>
          <w:rFonts w:ascii="Times New Roman" w:hAnsi="Times New Roman"/>
          <w:sz w:val="24"/>
          <w:highlight w:val="none"/>
        </w:rPr>
        <w:t xml:space="preserve">», Оператор вправе отказать в их размещении и предложить Участнику внести в них необходимые изменения. </w:t>
      </w:r>
    </w:p>
    <w:p w14:paraId="0C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В случае непредоставления Участником информационных материалов, уклонения или отказа Участника от изменения информационных материалов, Оператор вправе в одностороннем внесудебном порядке отказаться от исполнения Договора.</w:t>
      </w:r>
    </w:p>
    <w:p w14:paraId="0D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2.4. Оператор размещает предоставленные сведения и материалы на Сайте в соответствующих разделах для ознакомления пользователями.  </w:t>
      </w:r>
    </w:p>
    <w:p w14:paraId="0E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При этом такие сведения и материалы считаются предоставленными Участником Оператору, и Участник гарантирует Оператору, что: </w:t>
      </w:r>
    </w:p>
    <w:p w14:paraId="0F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в отношении таких сведений и материалов полностью соблюдаются требования и гарантии, установленные Соглашением в отношении сведений, информации, рекламно-информационных материалов, размещаемых Участниками на Сайте;</w:t>
      </w:r>
    </w:p>
    <w:p w14:paraId="10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копирование таких сведений и материалов и их размещение на Сайте не противоречит и не нарушает какие-либо требования действующего законодательства или правила, установленные в отношении использования таких материалов.</w:t>
      </w:r>
    </w:p>
    <w:p w14:paraId="11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2.5. Стороны согласовали, что номер телефона</w:t>
      </w:r>
      <w:r>
        <w:rPr>
          <w:rFonts w:hint="default" w:ascii="Times New Roman" w:hAnsi="Times New Roman"/>
          <w:sz w:val="24"/>
          <w:highlight w:val="none"/>
          <w:lang w:val="ru-RU"/>
        </w:rPr>
        <w:t xml:space="preserve"> и ИНН </w:t>
      </w:r>
      <w:r>
        <w:rPr>
          <w:rFonts w:ascii="Times New Roman" w:hAnsi="Times New Roman"/>
          <w:sz w:val="24"/>
          <w:highlight w:val="none"/>
        </w:rPr>
        <w:t xml:space="preserve"> Пользователя будет достаточным идентификатором Пользователя при его доступе к Кабинету Участника и совершения юридически значимых действий посредством ЭТП «</w:t>
      </w:r>
      <w:r>
        <w:rPr>
          <w:rFonts w:ascii="Times New Roman" w:hAnsi="Times New Roman"/>
          <w:sz w:val="24"/>
          <w:highlight w:val="none"/>
          <w:lang w:val="ru-RU"/>
        </w:rPr>
        <w:t>Русский</w:t>
      </w:r>
      <w:r>
        <w:rPr>
          <w:rFonts w:hint="default" w:ascii="Times New Roman" w:hAnsi="Times New Roman"/>
          <w:sz w:val="24"/>
          <w:highlight w:val="none"/>
          <w:lang w:val="ru-RU"/>
        </w:rPr>
        <w:t xml:space="preserve"> урожай</w:t>
      </w:r>
      <w:r>
        <w:rPr>
          <w:rFonts w:ascii="Times New Roman" w:hAnsi="Times New Roman"/>
          <w:sz w:val="24"/>
          <w:highlight w:val="none"/>
        </w:rPr>
        <w:t>» от имени Участника.</w:t>
      </w:r>
    </w:p>
    <w:p w14:paraId="12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2.6. Оператор приступает к оказанию Услуг со дня заключения настоящего Договора и получения вознаграждения по нему.</w:t>
      </w:r>
    </w:p>
    <w:p w14:paraId="13000000">
      <w:pPr>
        <w:spacing w:before="150" w:after="0" w:line="240" w:lineRule="auto"/>
        <w:ind w:left="-567" w:firstLine="567"/>
        <w:jc w:val="both"/>
        <w:rPr>
          <w:rFonts w:ascii="Times New Roman" w:hAnsi="Times New Roman"/>
          <w:color w:val="000000"/>
          <w:sz w:val="24"/>
          <w:highlight w:val="none"/>
        </w:rPr>
      </w:pPr>
      <w:r>
        <w:rPr>
          <w:rStyle w:val="31"/>
          <w:rFonts w:ascii="Times New Roman" w:hAnsi="Times New Roman"/>
          <w:color w:val="000000"/>
          <w:sz w:val="24"/>
          <w:highlight w:val="none"/>
        </w:rPr>
        <w:t>Оператор вправе распоряжаться статистической информацией, связанной с функционированием Сайта, а также информацией Участников для обеспечения адресного показа рекламной информации различным аудиториям Участников Сайта.</w:t>
      </w:r>
    </w:p>
    <w:p w14:paraId="14000000">
      <w:pPr>
        <w:spacing w:before="150" w:after="0" w:line="240" w:lineRule="auto"/>
        <w:ind w:left="-567" w:firstLine="567"/>
        <w:jc w:val="both"/>
        <w:rPr>
          <w:rFonts w:ascii="Times New Roman" w:hAnsi="Times New Roman"/>
          <w:color w:val="000000"/>
          <w:sz w:val="24"/>
          <w:highlight w:val="none"/>
        </w:rPr>
      </w:pPr>
      <w:r>
        <w:rPr>
          <w:rFonts w:ascii="Times New Roman" w:hAnsi="Times New Roman"/>
          <w:color w:val="000000"/>
          <w:sz w:val="24"/>
          <w:highlight w:val="none"/>
        </w:rPr>
        <w:t>Аналитическая информация, полученная Оператором и размещенная на сайте, является собственностью Оператора, и может использоваться Участниками только при условии указания информации о том, что такая информация получена на сайте Оператора. Аналитическая (статистическая) информация, является справочной, имеет перед собой целью информирование о состоявшихс</w:t>
      </w:r>
      <w:r>
        <w:rPr>
          <w:rStyle w:val="31"/>
          <w:rFonts w:ascii="Times New Roman" w:hAnsi="Times New Roman"/>
          <w:color w:val="000000"/>
          <w:sz w:val="24"/>
          <w:highlight w:val="none"/>
        </w:rPr>
        <w:t xml:space="preserve">я торгах, без учета реальности заключения Участниками сделки в последствии. </w:t>
      </w:r>
    </w:p>
    <w:p w14:paraId="15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Оператор имеет право направлять Участникам информацию о развитии Сайта и его сервисов; совершать звонки; отправлять sms-сообщения; электронные письма (но не ограничиваясь) с целью информирования о кодах активации, проведения опросов о качестве работы Сайта, предоставления и запросов прочей информации, а также рекламировать собственную деятельность и услуги.</w:t>
      </w:r>
    </w:p>
    <w:p w14:paraId="16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2.7. Участник обязуется:</w:t>
      </w:r>
    </w:p>
    <w:p w14:paraId="17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Соблюдать все условия настоящего договора, а также требования, размещенные на Сайте.</w:t>
      </w:r>
    </w:p>
    <w:p w14:paraId="18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Оплачивать услуги Оператора своевременно и в полном объеме.</w:t>
      </w:r>
    </w:p>
    <w:p w14:paraId="19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Не передавать сведения о других Участниках, полученные посредством Сайта, третьим лицам.</w:t>
      </w:r>
    </w:p>
    <w:p w14:paraId="1A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Не передавать свою Учетную информацию третьим лицам.</w:t>
      </w:r>
    </w:p>
    <w:p w14:paraId="1B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Не размещать на Сайте персональные данные других лиц, а также не использовать персональные данные других Участников каким-либо образом, не соответствующим требованиям законодательства РФ, в противоправных или противозаконных целях, в целях извлечения выгоды и любых иных целях, не соответствующих целям создания Сайта.</w:t>
      </w:r>
    </w:p>
    <w:p w14:paraId="1C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Не размещать в Кабинете Участника информацию и объекты (включая ссылки на них), которые нарушают или могут нарушать правила пользования ЭТП «</w:t>
      </w:r>
      <w:r>
        <w:rPr>
          <w:rStyle w:val="31"/>
          <w:rFonts w:hint="default" w:ascii="Times New Roman" w:hAnsi="Times New Roman"/>
          <w:color w:val="000000"/>
          <w:sz w:val="24"/>
          <w:highlight w:val="none"/>
          <w:lang w:val="ru-RU"/>
        </w:rPr>
        <w:t>Русский урожай</w:t>
      </w:r>
      <w:r>
        <w:rPr>
          <w:rStyle w:val="31"/>
          <w:rFonts w:ascii="Times New Roman" w:hAnsi="Times New Roman"/>
          <w:color w:val="000000"/>
          <w:sz w:val="24"/>
          <w:highlight w:val="none"/>
        </w:rPr>
        <w:t>», права и интересы других лиц.</w:t>
      </w:r>
    </w:p>
    <w:p w14:paraId="1D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Не регистрироваться в качестве Участника от имени или вместо другого лица или регистрировать группу (объединение) лиц.</w:t>
      </w:r>
    </w:p>
    <w:p w14:paraId="1E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Не загружать, не хранить, не публиковать, не распространять любую информацию, которая:</w:t>
      </w:r>
    </w:p>
    <w:p w14:paraId="1F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w:t>
      </w:r>
    </w:p>
    <w:p w14:paraId="20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нарушает права несовершеннолетних лиц;</w:t>
      </w:r>
    </w:p>
    <w:p w14:paraId="21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является вульгарной или непристойной, содержит нецензурную лексику, содержит порнографические изображения и тексты или сцены сексуального характера с участием несовершеннолетних;</w:t>
      </w:r>
    </w:p>
    <w:p w14:paraId="22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содержит сцены насилия либо бесчеловечного обращения с животными;</w:t>
      </w:r>
    </w:p>
    <w:p w14:paraId="23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содержит описание средств и способов суицида, любое подстрекательство к его совершению;</w:t>
      </w:r>
    </w:p>
    <w:p w14:paraId="24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w:t>
      </w:r>
    </w:p>
    <w:p w14:paraId="25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содержит экстремистские материалы;</w:t>
      </w:r>
    </w:p>
    <w:p w14:paraId="26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пропагандирует преступную деятельность или содержит советы, инструкции или руководства по совершению преступных действий;</w:t>
      </w:r>
    </w:p>
    <w:p w14:paraId="27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содержит информацию ограниченного доступа, включая, но не ограничиваясь, государственную и коммерческую тайну, информацию о частной жизни третьих лиц;</w:t>
      </w:r>
    </w:p>
    <w:p w14:paraId="28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содержит рекламу или описывает привлекательность употребления алкоголя и/или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 о распространении наркотиков, рецепты их изготовления и советы по употреблению;</w:t>
      </w:r>
    </w:p>
    <w:p w14:paraId="29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носит мошеннический характер;</w:t>
      </w:r>
    </w:p>
    <w:p w14:paraId="2A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а также нарушает иные права и интересы граждан и юридических лиц или требования законодательства РФ.</w:t>
      </w:r>
    </w:p>
    <w:p w14:paraId="2B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xml:space="preserve">Не использовать программное обеспечение и не осуществлять действия, направленные на нарушение нормального функционирования Сайта и его сервисов или персональных страниц пользователей или Участников,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w:t>
      </w:r>
    </w:p>
    <w:p w14:paraId="2C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Не использовать без специального на то разрешения Владельца Сайта автоматизированные скрипты (программы) для сбора информации на Сайте и (или) взаимодействия с Сайтом и его сервисами.</w:t>
      </w:r>
    </w:p>
    <w:p w14:paraId="2D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Не пытаться получить доступ к логину и паролю другого пользователя, в том числе включая, но не ограничиваясь, обман, взлом Профилей других Участников и прочее.</w:t>
      </w:r>
    </w:p>
    <w:p w14:paraId="1F29E57B">
      <w:pPr>
        <w:spacing w:before="150" w:after="0" w:line="240" w:lineRule="auto"/>
        <w:ind w:left="-567" w:firstLine="567"/>
        <w:jc w:val="both"/>
        <w:rPr>
          <w:rStyle w:val="31"/>
          <w:rFonts w:ascii="Times New Roman" w:hAnsi="Times New Roman"/>
          <w:color w:val="000000"/>
          <w:sz w:val="24"/>
          <w:highlight w:val="none"/>
        </w:rPr>
      </w:pPr>
      <w:r>
        <w:rPr>
          <w:rStyle w:val="31"/>
          <w:rFonts w:hint="default" w:ascii="Times New Roman" w:hAnsi="Times New Roman"/>
          <w:color w:val="000000"/>
          <w:sz w:val="24"/>
          <w:highlight w:val="none"/>
        </w:rPr>
        <w:t>Участник несёт полную ответственность за сохранность логина и пароля, а также за все действия, совершённые от его имени в ЭТП.</w:t>
      </w:r>
    </w:p>
    <w:p w14:paraId="2E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2.8. Участнику запрещено:</w:t>
      </w:r>
    </w:p>
    <w:p w14:paraId="2F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Осуществлять незаконные сбор и обработку персональных данных других Участников.</w:t>
      </w:r>
    </w:p>
    <w:p w14:paraId="30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Осуществлять доступ к каким-либо услугам иным способом, кроме как через интерфейс, предоставленный Оператором Сайта, за исключением случаев, когда такие действия были прямо разрешены Участнику в соответствии с отдельным соглашением с Оператором Сайта.</w:t>
      </w:r>
    </w:p>
    <w:p w14:paraId="31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Воспроизводить, дублировать, копировать, продавать, осуществлять торговые операции и перепродавать услуги для каких-либо целей, за исключением случаев, когда такие действия были прямо разрешены Участнику в соответствии с условиями отдельного соглашения с Оператором Сайта.</w:t>
      </w:r>
    </w:p>
    <w:p w14:paraId="32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Размещать коммерческую рекламу вне специальных разделов Сайта, установленных Оператором Сайта.</w:t>
      </w:r>
    </w:p>
    <w:p w14:paraId="33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Размещать любую информацию, которая, по мнению Оператора Сайта, является нежелательной, ущемляет интересы Участников или по другим причинам является нежелательной для размещения на Сайте.</w:t>
      </w:r>
    </w:p>
    <w:p w14:paraId="34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2.9. Участник имеет право:</w:t>
      </w:r>
    </w:p>
    <w:p w14:paraId="35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Круглосуточно получать доступ к серверу, на котором расположен Сайт, за исключением времени проведения профилактических работ.</w:t>
      </w:r>
    </w:p>
    <w:p w14:paraId="36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Самостоятельно изменять пароль, не уведомляя об этом Оператора Сайта.</w:t>
      </w:r>
    </w:p>
    <w:p w14:paraId="37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Самостоятельно редактировать ранее размещенную о себе информацию на Сайте.</w:t>
      </w:r>
    </w:p>
    <w:p w14:paraId="38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Обратиться в службу поддержки для блокирования своего Профиля (при отсутствии действующих подписок).</w:t>
      </w:r>
    </w:p>
    <w:p w14:paraId="39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2.10. Участник согласен с тем, что, осуществляя доступ к Сайту и пользуясь его контентом, он:</w:t>
      </w:r>
    </w:p>
    <w:p w14:paraId="3A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Выражает свое безоговорочное согласие со всеми условиями настоящего договора и правовой документацией, размещённой на Сайте, и обязуется соблюдать их, а в случае несогласия с ними - прекратить использование Сайта и отказаться от исполнения настоящего договора в одностороннем порядке.</w:t>
      </w:r>
    </w:p>
    <w:p w14:paraId="3B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Получает личное неисключительное и непередаваемое право использовать контент Сайта на одном компьютере (устройстве) при условии, что ни сам Участник, ни любые иные лица при содействии Участника не будут копировать или изменять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w:t>
      </w:r>
    </w:p>
    <w:p w14:paraId="3C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xml:space="preserve">В целях реализации настоящего договора Участник предоставляет Оператору Сайта разрешение на использование, хранение, обработку и распространение персональных данных тем способом и в той мере, в которой это необходимо для исполнения условий настоящего Соглашения. </w:t>
      </w:r>
    </w:p>
    <w:p w14:paraId="3D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Участник соглашается на передачу третьим лицам персональных и иных данных, в том числе для целей их обработки, для обеспечения функционирования Сайта, реализации партнерских и иных программ, при условии обеспечения в отношении передаваемых данных режима, аналогичного режиму, существующему на Сайте, в том числе включая, но не ограничиваясь, передачу персональных данных лицам, аффилированным с Оператором сайта или заключившим с ними договоры, а также третьим лицам в случаях, когда такая передача необходима для использования Участником определенного сервиса либо для исполнения определенного соглашения или договора с Участником. Обработка персональных данных осуществляется в соответствии с политикой по обработке персональных данных Оператора сайта.</w:t>
      </w:r>
    </w:p>
    <w:p w14:paraId="621950E2">
      <w:pPr>
        <w:spacing w:before="150" w:after="0" w:line="240" w:lineRule="auto"/>
        <w:ind w:left="-567" w:firstLine="567"/>
        <w:jc w:val="both"/>
        <w:rPr>
          <w:rStyle w:val="31"/>
          <w:rFonts w:ascii="Times New Roman" w:hAnsi="Times New Roman"/>
          <w:color w:val="000000"/>
          <w:sz w:val="24"/>
          <w:highlight w:val="none"/>
        </w:rPr>
      </w:pPr>
      <w:r>
        <w:rPr>
          <w:rStyle w:val="31"/>
          <w:rFonts w:hint="default" w:ascii="Times New Roman" w:hAnsi="Times New Roman"/>
          <w:color w:val="000000"/>
          <w:sz w:val="24"/>
          <w:highlight w:val="none"/>
        </w:rPr>
        <w:t>Участник предоставляет Оператору неисключительную лицензию на размещение, обработку, хранение, демонстрацию материалов.</w:t>
      </w:r>
    </w:p>
    <w:p w14:paraId="3E000000">
      <w:pPr>
        <w:spacing w:before="150" w:after="0" w:line="240" w:lineRule="auto"/>
        <w:ind w:left="-567" w:firstLine="567"/>
        <w:jc w:val="both"/>
        <w:rPr>
          <w:rFonts w:ascii="Times New Roman" w:hAnsi="Times New Roman"/>
          <w:sz w:val="24"/>
          <w:highlight w:val="none"/>
        </w:rPr>
      </w:pPr>
      <w:r>
        <w:rPr>
          <w:rFonts w:ascii="Times New Roman" w:hAnsi="Times New Roman"/>
          <w:b/>
          <w:sz w:val="24"/>
          <w:highlight w:val="none"/>
        </w:rPr>
        <w:t>3. ВОЗНАГРАЖДЕНИЕ ОПЕРАТОРА</w:t>
      </w:r>
    </w:p>
    <w:p w14:paraId="3F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3.1. Участник за оказанные Услуги обязуется выплачивать Оператору Вознаграждение, которое включает в себя вознаграждение за услуги по предоставлению возможности использовать функционал ЭТП «</w:t>
      </w:r>
      <w:r>
        <w:rPr>
          <w:rFonts w:ascii="Times New Roman" w:hAnsi="Times New Roman"/>
          <w:sz w:val="24"/>
          <w:highlight w:val="none"/>
          <w:lang w:val="ru-RU"/>
        </w:rPr>
        <w:t>Русский</w:t>
      </w:r>
      <w:r>
        <w:rPr>
          <w:rFonts w:hint="default" w:ascii="Times New Roman" w:hAnsi="Times New Roman"/>
          <w:sz w:val="24"/>
          <w:highlight w:val="none"/>
          <w:lang w:val="ru-RU"/>
        </w:rPr>
        <w:t xml:space="preserve"> урожай</w:t>
      </w:r>
      <w:r>
        <w:rPr>
          <w:rFonts w:ascii="Times New Roman" w:hAnsi="Times New Roman"/>
          <w:sz w:val="24"/>
          <w:highlight w:val="none"/>
        </w:rPr>
        <w:t>».</w:t>
      </w:r>
    </w:p>
    <w:p w14:paraId="40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3.2. Размер Вознаграждения определяется действующими тарифами, размещенными на Сайте по адресу: </w:t>
      </w:r>
      <w:r>
        <w:rPr>
          <w:rFonts w:hint="default" w:ascii="Times New Roman" w:hAnsi="Times New Roman"/>
          <w:sz w:val="24"/>
          <w:highlight w:val="none"/>
          <w:lang w:val="ru-RU"/>
        </w:rPr>
        <w:fldChar w:fldCharType="begin"/>
      </w:r>
      <w:r>
        <w:rPr>
          <w:rFonts w:hint="default" w:ascii="Times New Roman" w:hAnsi="Times New Roman"/>
          <w:sz w:val="24"/>
          <w:highlight w:val="none"/>
          <w:lang w:val="ru-RU"/>
        </w:rPr>
        <w:instrText xml:space="preserve"> HYPERLINK "http://russian-harvest.ru" </w:instrText>
      </w:r>
      <w:r>
        <w:rPr>
          <w:rFonts w:hint="default" w:ascii="Times New Roman" w:hAnsi="Times New Roman"/>
          <w:sz w:val="24"/>
          <w:highlight w:val="none"/>
          <w:lang w:val="ru-RU"/>
        </w:rPr>
        <w:fldChar w:fldCharType="separate"/>
      </w:r>
      <w:r>
        <w:rPr>
          <w:rStyle w:val="9"/>
          <w:rFonts w:hint="default" w:ascii="Times New Roman" w:hAnsi="Times New Roman"/>
          <w:sz w:val="24"/>
          <w:highlight w:val="none"/>
          <w:lang w:val="ru-RU"/>
        </w:rPr>
        <w:t>http://russian-harvest.ru</w:t>
      </w:r>
      <w:r>
        <w:rPr>
          <w:rFonts w:hint="default" w:ascii="Times New Roman" w:hAnsi="Times New Roman"/>
          <w:sz w:val="24"/>
          <w:highlight w:val="none"/>
          <w:lang w:val="ru-RU"/>
        </w:rPr>
        <w:fldChar w:fldCharType="end"/>
      </w:r>
      <w:r>
        <w:rPr>
          <w:rFonts w:hint="default" w:ascii="Times New Roman" w:hAnsi="Times New Roman"/>
          <w:sz w:val="24"/>
          <w:highlight w:val="none"/>
          <w:lang w:val="ru-RU"/>
        </w:rPr>
        <w:t xml:space="preserve"> , </w:t>
      </w:r>
      <w:r>
        <w:rPr>
          <w:rFonts w:ascii="Times New Roman" w:hAnsi="Times New Roman"/>
          <w:color w:val="2E75B6" w:themeColor="accent1" w:themeShade="BF"/>
          <w:sz w:val="24"/>
          <w:highlight w:val="none"/>
        </w:rPr>
        <w:t xml:space="preserve"> </w:t>
      </w:r>
      <w:r>
        <w:rPr>
          <w:rFonts w:ascii="Times New Roman" w:hAnsi="Times New Roman"/>
          <w:sz w:val="24"/>
          <w:highlight w:val="none"/>
        </w:rPr>
        <w:t>которые являются неотъемлемой частью настоящей оферты ЭТП «</w:t>
      </w:r>
      <w:r>
        <w:rPr>
          <w:rFonts w:ascii="Times New Roman" w:hAnsi="Times New Roman"/>
          <w:sz w:val="24"/>
          <w:highlight w:val="none"/>
          <w:lang w:val="ru-RU"/>
        </w:rPr>
        <w:t>Русский</w:t>
      </w:r>
      <w:r>
        <w:rPr>
          <w:rFonts w:hint="default" w:ascii="Times New Roman" w:hAnsi="Times New Roman"/>
          <w:sz w:val="24"/>
          <w:highlight w:val="none"/>
          <w:lang w:val="ru-RU"/>
        </w:rPr>
        <w:t xml:space="preserve"> урожай</w:t>
      </w:r>
      <w:r>
        <w:rPr>
          <w:rFonts w:ascii="Times New Roman" w:hAnsi="Times New Roman"/>
          <w:sz w:val="24"/>
          <w:highlight w:val="none"/>
        </w:rPr>
        <w:t>».</w:t>
      </w:r>
    </w:p>
    <w:p w14:paraId="41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Размер вознаграждения также может зависеть от выбранного тарифа, выбранной роли Участника (Поставщик, Покупатель, Перевозчик, Рекламодатель), срока оплаченного доступа к ЭТП «</w:t>
      </w:r>
      <w:r>
        <w:rPr>
          <w:rFonts w:hint="default" w:ascii="Times New Roman" w:hAnsi="Times New Roman"/>
          <w:sz w:val="24"/>
          <w:highlight w:val="none"/>
          <w:lang w:val="ru-RU"/>
        </w:rPr>
        <w:t>Русский урожай</w:t>
      </w:r>
      <w:r>
        <w:rPr>
          <w:rFonts w:ascii="Times New Roman" w:hAnsi="Times New Roman"/>
          <w:sz w:val="24"/>
          <w:highlight w:val="none"/>
        </w:rPr>
        <w:t>» и других факторов.</w:t>
      </w:r>
    </w:p>
    <w:p w14:paraId="42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Окончательный размер определяется на основании выставленного Оператором Участнику счета на оплату или счета, сформированного Участником самостоятельно с использованием функционала Кабинета Участника.</w:t>
      </w:r>
    </w:p>
    <w:p w14:paraId="43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3.3. Выплата вознаграждения осуществляется путем внесения предоплаты в размере 100% на основании выставленного Оператором Счета либо на основании самостоятельно сформированного Участником счета, используя функционал Кабинета Участника, в сроки определенные в счете. </w:t>
      </w:r>
    </w:p>
    <w:p w14:paraId="44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3.4. Выплата вознаграждения производится в безналичном порядке. При этом вознаграждение считается полученным с момента поступления денежных средств на расчетный счет Оператора. </w:t>
      </w:r>
    </w:p>
    <w:p w14:paraId="45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3.5. В случае, если Участник прекратит использование ЭТП «</w:t>
      </w:r>
      <w:r>
        <w:rPr>
          <w:rFonts w:hint="default" w:ascii="Times New Roman" w:hAnsi="Times New Roman"/>
          <w:sz w:val="24"/>
          <w:highlight w:val="none"/>
          <w:lang w:val="ru-RU"/>
        </w:rPr>
        <w:t>Русский урожай</w:t>
      </w:r>
      <w:r>
        <w:rPr>
          <w:rFonts w:ascii="Times New Roman" w:hAnsi="Times New Roman"/>
          <w:sz w:val="24"/>
          <w:highlight w:val="none"/>
        </w:rPr>
        <w:t>» по тем или иным основаниям до окончания оплаченного периода, отказ возможен на следующих условиях. Отказ от договора в течение оплаченного периода (остаток периода более месяца), возможен, при соблюдении следующих условий: Оператор прекращает доступ после окончания оплаченного периода, если он составляет месяц или менее (в таком случае возврат денежных средств не производится – услуга считается оказанной в полном объеме); в случае если оплаченный период составляет более месяца, Оператор возвращает Участнику денежные средства за минусом используемого периода (окончание месяца пользования). Возврат  Участнику денежных средств происходит в течение 30 дней, с момента получения уведомления об одностороннем отказе.</w:t>
      </w:r>
    </w:p>
    <w:p w14:paraId="46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3.6. При расчете размера вознаграждения применяются актуальные акции и скидки Оператора, информация о которых размещается на Сайте по адресу:</w:t>
      </w:r>
      <w:r>
        <w:rPr>
          <w:rFonts w:hint="default" w:ascii="Times New Roman" w:hAnsi="Times New Roman"/>
          <w:sz w:val="24"/>
          <w:highlight w:val="none"/>
          <w:lang w:val="ru-RU"/>
        </w:rPr>
        <w:t xml:space="preserve"> </w:t>
      </w:r>
      <w:r>
        <w:rPr>
          <w:rFonts w:hint="default" w:ascii="Times New Roman" w:hAnsi="Times New Roman"/>
          <w:sz w:val="24"/>
          <w:highlight w:val="none"/>
        </w:rPr>
        <w:fldChar w:fldCharType="begin"/>
      </w:r>
      <w:r>
        <w:rPr>
          <w:rFonts w:hint="default" w:ascii="Times New Roman" w:hAnsi="Times New Roman"/>
          <w:sz w:val="24"/>
          <w:highlight w:val="none"/>
        </w:rPr>
        <w:instrText xml:space="preserve"> HYPERLINK "http://russian-harvest.ru" </w:instrText>
      </w:r>
      <w:r>
        <w:rPr>
          <w:rFonts w:hint="default" w:ascii="Times New Roman" w:hAnsi="Times New Roman"/>
          <w:sz w:val="24"/>
          <w:highlight w:val="none"/>
        </w:rPr>
        <w:fldChar w:fldCharType="separate"/>
      </w:r>
      <w:r>
        <w:rPr>
          <w:rStyle w:val="9"/>
          <w:rFonts w:hint="default" w:ascii="Times New Roman" w:hAnsi="Times New Roman"/>
          <w:sz w:val="24"/>
          <w:highlight w:val="none"/>
        </w:rPr>
        <w:t>http://russian-harvest.ru</w:t>
      </w:r>
      <w:r>
        <w:rPr>
          <w:rFonts w:hint="default" w:ascii="Times New Roman" w:hAnsi="Times New Roman"/>
          <w:sz w:val="24"/>
          <w:highlight w:val="none"/>
        </w:rPr>
        <w:fldChar w:fldCharType="end"/>
      </w:r>
      <w:r>
        <w:rPr>
          <w:rFonts w:hint="default" w:ascii="Times New Roman" w:hAnsi="Times New Roman"/>
          <w:sz w:val="24"/>
          <w:highlight w:val="none"/>
          <w:lang w:val="ru-RU"/>
        </w:rPr>
        <w:t xml:space="preserve">  </w:t>
      </w:r>
      <w:r>
        <w:rPr>
          <w:rFonts w:ascii="Times New Roman" w:hAnsi="Times New Roman"/>
          <w:sz w:val="24"/>
          <w:highlight w:val="none"/>
        </w:rPr>
        <w:t>и действующие на момент оплаты.</w:t>
      </w:r>
    </w:p>
    <w:p w14:paraId="47000000">
      <w:pPr>
        <w:spacing w:before="150" w:after="0" w:line="240" w:lineRule="auto"/>
        <w:ind w:left="-567" w:firstLine="567"/>
        <w:jc w:val="both"/>
        <w:rPr>
          <w:rFonts w:ascii="Times New Roman" w:hAnsi="Times New Roman"/>
          <w:color w:val="000000"/>
          <w:sz w:val="24"/>
          <w:highlight w:val="none"/>
        </w:rPr>
      </w:pPr>
      <w:r>
        <w:rPr>
          <w:rFonts w:ascii="Times New Roman" w:hAnsi="Times New Roman"/>
          <w:sz w:val="24"/>
          <w:highlight w:val="none"/>
        </w:rPr>
        <w:t>3.7. Оператор 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 время н</w:t>
      </w:r>
      <w:r>
        <w:rPr>
          <w:rStyle w:val="31"/>
          <w:rFonts w:ascii="Times New Roman" w:hAnsi="Times New Roman"/>
          <w:color w:val="000000"/>
          <w:sz w:val="24"/>
          <w:highlight w:val="none"/>
        </w:rPr>
        <w:t>еработоспособности Сайта, информируя об этом Участников, если технически это представляется возможным. За время профилактических работ перерасчет не производится. Услуги считаются оказанными в полном объеме.</w:t>
      </w:r>
    </w:p>
    <w:p w14:paraId="48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3.8. В случае наступления форс-мажорных обстоятельств, а также аварий или сбоев в программно-аппаратных комплексах третьих лиц, сотрудничающих с Оператором,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Участников. За время приостановки работы сервисов перерасчет не производится. Услуги считаются оказанными в полном объеме.</w:t>
      </w:r>
    </w:p>
    <w:p w14:paraId="4BA3F5A8">
      <w:pPr>
        <w:spacing w:before="150" w:after="0" w:line="240" w:lineRule="auto"/>
        <w:ind w:left="-567" w:firstLine="567"/>
        <w:jc w:val="both"/>
        <w:rPr>
          <w:rStyle w:val="31"/>
          <w:rFonts w:hint="default" w:ascii="Times New Roman" w:hAnsi="Times New Roman"/>
          <w:color w:val="000000"/>
          <w:sz w:val="24"/>
          <w:highlight w:val="none"/>
          <w:lang w:val="ru-RU"/>
        </w:rPr>
      </w:pPr>
      <w:r>
        <w:rPr>
          <w:rStyle w:val="31"/>
          <w:rFonts w:hint="default" w:ascii="Times New Roman" w:hAnsi="Times New Roman"/>
          <w:color w:val="000000"/>
          <w:sz w:val="24"/>
          <w:highlight w:val="none"/>
          <w:lang w:val="ru-RU"/>
        </w:rPr>
        <w:t>3.9 Оператор вправе менять тарифы в одностороннем порядке,  новые тарифы вступают в силу с момента публикации на сайте.</w:t>
      </w:r>
    </w:p>
    <w:p w14:paraId="49000000">
      <w:pPr>
        <w:spacing w:before="150" w:after="0" w:line="240" w:lineRule="auto"/>
        <w:ind w:left="-567" w:firstLine="567"/>
        <w:jc w:val="both"/>
        <w:rPr>
          <w:rFonts w:ascii="Times New Roman" w:hAnsi="Times New Roman"/>
          <w:sz w:val="24"/>
          <w:highlight w:val="none"/>
        </w:rPr>
      </w:pPr>
      <w:r>
        <w:rPr>
          <w:rFonts w:ascii="Times New Roman" w:hAnsi="Times New Roman"/>
          <w:b/>
          <w:sz w:val="24"/>
          <w:highlight w:val="none"/>
        </w:rPr>
        <w:t>4. ОТВЕТСТВЕННОСТЬ СТОРОН</w:t>
      </w:r>
    </w:p>
    <w:p w14:paraId="4A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4.1. За невыполнение или ненадлежащее выполнение обязательств по Договору Стороны несут ответственность в соответствии с Соглашением, настоящим Договором и законодательством Российской Федерации.</w:t>
      </w:r>
    </w:p>
    <w:p w14:paraId="4B000000">
      <w:pPr>
        <w:spacing w:before="150" w:after="0" w:line="240" w:lineRule="auto"/>
        <w:ind w:left="-567" w:firstLine="567"/>
        <w:jc w:val="both"/>
        <w:rPr>
          <w:rFonts w:ascii="Times New Roman" w:hAnsi="Times New Roman"/>
          <w:sz w:val="24"/>
          <w:highlight w:val="none"/>
        </w:rPr>
      </w:pPr>
      <w:r>
        <w:rPr>
          <w:rFonts w:ascii="Times New Roman" w:hAnsi="Times New Roman"/>
          <w:b/>
          <w:sz w:val="24"/>
          <w:highlight w:val="none"/>
        </w:rPr>
        <w:t>4.2.</w:t>
      </w:r>
      <w:r>
        <w:rPr>
          <w:rFonts w:ascii="Times New Roman" w:hAnsi="Times New Roman"/>
          <w:sz w:val="24"/>
          <w:highlight w:val="none"/>
        </w:rPr>
        <w:t> </w:t>
      </w:r>
      <w:r>
        <w:rPr>
          <w:rFonts w:ascii="Times New Roman" w:hAnsi="Times New Roman"/>
          <w:b/>
          <w:sz w:val="24"/>
          <w:highlight w:val="none"/>
        </w:rPr>
        <w:t>Ответственность Участника:</w:t>
      </w:r>
    </w:p>
    <w:p w14:paraId="4C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4.2.1. Участник несет полную ответственность за достоверность, полноту и соответствие требованиям законодательства информации, предоставляемой Оператору для размещения на ЭТП «</w:t>
      </w:r>
      <w:r>
        <w:rPr>
          <w:rFonts w:hint="default" w:ascii="Times New Roman" w:hAnsi="Times New Roman"/>
          <w:sz w:val="24"/>
          <w:highlight w:val="none"/>
          <w:lang w:val="ru-RU"/>
        </w:rPr>
        <w:t>Русский урожай</w:t>
      </w:r>
      <w:r>
        <w:rPr>
          <w:rFonts w:ascii="Times New Roman" w:hAnsi="Times New Roman"/>
          <w:sz w:val="24"/>
          <w:highlight w:val="none"/>
        </w:rPr>
        <w:t xml:space="preserve">», включая, но не ограничиваясь, сведениями об Участнике, предлагаемых к продаже Товарах, условиях сделок, контактной информации. </w:t>
      </w:r>
    </w:p>
    <w:p w14:paraId="4D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4.2.2. В случае предоставления Участником недостоверной, неполной или не соответствующей требованиям законодательства информации, Участник обязуется возместить Оператору все убытки, понесенные Оператором в связи с этим, включая, но не ограничиваясь, штрафами, наложенными государственными органами, судебными расходами и убытками, понесенными Оператором в связи с претензиями третьих лиц.</w:t>
      </w:r>
    </w:p>
    <w:p w14:paraId="4E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4.2.3. Участник несет ответственность за соблюдение прав третьих лиц при размещении на ЭТП «</w:t>
      </w:r>
      <w:r>
        <w:rPr>
          <w:rFonts w:hint="default" w:ascii="Times New Roman" w:hAnsi="Times New Roman"/>
          <w:sz w:val="24"/>
          <w:highlight w:val="none"/>
          <w:lang w:val="ru-RU"/>
        </w:rPr>
        <w:t>Русский урожай</w:t>
      </w:r>
      <w:r>
        <w:rPr>
          <w:rFonts w:ascii="Times New Roman" w:hAnsi="Times New Roman"/>
          <w:sz w:val="24"/>
          <w:highlight w:val="none"/>
        </w:rPr>
        <w:t xml:space="preserve">» любых материалов (текстов, изображений, видео- аудио- и т.д.), включая соблюдение авторских прав, прав на товарные знаки и знаки обслуживания, прав на объекты патентного права и т.д. В случае предъявления к Оператору претензий со стороны третьих лиц в связи с нарушением Участником прав третьих лиц, Участник обязуется урегулировать такие претензии самостоятельно и за свой счет, а также возместить Оператору все убытки, понесенные Оператором в связи с этим. </w:t>
      </w:r>
    </w:p>
    <w:p w14:paraId="557AD6EF">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4.2.4. В случае нарушения Участником условий Соглашения, Оператор вправе приостановить или прекратить доступ Участника к ЭТП «</w:t>
      </w:r>
      <w:r>
        <w:rPr>
          <w:rFonts w:ascii="Times New Roman" w:hAnsi="Times New Roman"/>
          <w:sz w:val="24"/>
          <w:highlight w:val="none"/>
          <w:lang w:val="ru-RU"/>
        </w:rPr>
        <w:t>Русский</w:t>
      </w:r>
      <w:r>
        <w:rPr>
          <w:rFonts w:hint="default" w:ascii="Times New Roman" w:hAnsi="Times New Roman"/>
          <w:sz w:val="24"/>
          <w:highlight w:val="none"/>
          <w:lang w:val="ru-RU"/>
        </w:rPr>
        <w:t xml:space="preserve"> урожай</w:t>
      </w:r>
      <w:r>
        <w:rPr>
          <w:rFonts w:ascii="Times New Roman" w:hAnsi="Times New Roman"/>
          <w:sz w:val="24"/>
          <w:highlight w:val="none"/>
        </w:rPr>
        <w:t>», а также удалить любые материалы, размещенные Участником на ЭТП «</w:t>
      </w:r>
      <w:r>
        <w:rPr>
          <w:rFonts w:hint="default" w:ascii="Times New Roman" w:hAnsi="Times New Roman"/>
          <w:sz w:val="24"/>
          <w:highlight w:val="none"/>
          <w:lang w:val="ru-RU"/>
        </w:rPr>
        <w:t>Русский урожай</w:t>
      </w:r>
      <w:r>
        <w:rPr>
          <w:rFonts w:ascii="Times New Roman" w:hAnsi="Times New Roman"/>
          <w:sz w:val="24"/>
          <w:highlight w:val="none"/>
        </w:rPr>
        <w:t>». При этом Оператор не несет ответственности перед Участником за убытки, возникшие в связи с приостановлением или прекращением доступа к ЭТП «</w:t>
      </w:r>
      <w:r>
        <w:rPr>
          <w:rFonts w:hint="default" w:ascii="Times New Roman" w:hAnsi="Times New Roman"/>
          <w:sz w:val="24"/>
          <w:highlight w:val="none"/>
          <w:lang w:val="ru-RU"/>
        </w:rPr>
        <w:t>Русский урожай</w:t>
      </w:r>
      <w:r>
        <w:rPr>
          <w:rFonts w:ascii="Times New Roman" w:hAnsi="Times New Roman"/>
          <w:sz w:val="24"/>
          <w:highlight w:val="none"/>
        </w:rPr>
        <w:t>» или удалением материалов. Оплата не возвращается и удерживается Оператором</w:t>
      </w:r>
      <w:r>
        <w:rPr>
          <w:rFonts w:hint="default" w:ascii="Times New Roman" w:hAnsi="Times New Roman"/>
          <w:sz w:val="24"/>
          <w:highlight w:val="none"/>
          <w:lang w:val="ru-RU"/>
        </w:rPr>
        <w:t xml:space="preserve">, </w:t>
      </w:r>
      <w:r>
        <w:rPr>
          <w:rFonts w:ascii="Times New Roman" w:hAnsi="Times New Roman"/>
          <w:sz w:val="24"/>
          <w:highlight w:val="none"/>
        </w:rPr>
        <w:t xml:space="preserve"> </w:t>
      </w:r>
      <w:r>
        <w:rPr>
          <w:rFonts w:hint="default" w:ascii="Times New Roman" w:hAnsi="Times New Roman"/>
          <w:sz w:val="24"/>
          <w:highlight w:val="none"/>
        </w:rPr>
        <w:t>поскольку услуги считаются оказанными в полном объеме.</w:t>
      </w:r>
    </w:p>
    <w:p w14:paraId="50000000">
      <w:pPr>
        <w:spacing w:before="150" w:after="0" w:line="240" w:lineRule="auto"/>
        <w:ind w:left="-567" w:firstLine="567"/>
        <w:jc w:val="both"/>
        <w:rPr>
          <w:rFonts w:ascii="Times New Roman" w:hAnsi="Times New Roman"/>
          <w:sz w:val="24"/>
          <w:highlight w:val="none"/>
        </w:rPr>
      </w:pPr>
      <w:r>
        <w:rPr>
          <w:rFonts w:ascii="Times New Roman" w:hAnsi="Times New Roman"/>
          <w:b/>
          <w:sz w:val="24"/>
          <w:highlight w:val="none"/>
        </w:rPr>
        <w:t>4.3. Ответственность Оператора:</w:t>
      </w:r>
    </w:p>
    <w:p w14:paraId="51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4.3.1. Оператор не несет ответственности за качество товаров, предлагаемых к продаже на ЭТП «</w:t>
      </w:r>
      <w:r>
        <w:rPr>
          <w:rFonts w:hint="default" w:ascii="Times New Roman" w:hAnsi="Times New Roman"/>
          <w:sz w:val="24"/>
          <w:highlight w:val="none"/>
          <w:lang w:val="ru-RU"/>
        </w:rPr>
        <w:t>Русский урожай</w:t>
      </w:r>
      <w:r>
        <w:rPr>
          <w:rFonts w:ascii="Times New Roman" w:hAnsi="Times New Roman"/>
          <w:sz w:val="24"/>
          <w:highlight w:val="none"/>
        </w:rPr>
        <w:t>», за исполнение обязательств по сделкам, заключенным между Участниками, а также за любые убытки, возникшие у Участников в связи с использованием ЭТП «Р</w:t>
      </w:r>
      <w:r>
        <w:rPr>
          <w:rFonts w:ascii="Times New Roman" w:hAnsi="Times New Roman"/>
          <w:sz w:val="24"/>
          <w:highlight w:val="none"/>
          <w:lang w:val="ru-RU"/>
        </w:rPr>
        <w:t>усский</w:t>
      </w:r>
      <w:r>
        <w:rPr>
          <w:rFonts w:hint="default" w:ascii="Times New Roman" w:hAnsi="Times New Roman"/>
          <w:sz w:val="24"/>
          <w:highlight w:val="none"/>
          <w:lang w:val="ru-RU"/>
        </w:rPr>
        <w:t xml:space="preserve"> урожай</w:t>
      </w:r>
      <w:r>
        <w:rPr>
          <w:rFonts w:ascii="Times New Roman" w:hAnsi="Times New Roman"/>
          <w:sz w:val="24"/>
          <w:highlight w:val="none"/>
        </w:rPr>
        <w:t>». Оператор предоставляет площадку для размещения информации и не является стороной сделок между Участниками.</w:t>
      </w:r>
    </w:p>
    <w:p w14:paraId="52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4.3.2. Оператор не несет ответственности за временные технические сбои в работе ЭТП «</w:t>
      </w:r>
      <w:r>
        <w:rPr>
          <w:rFonts w:ascii="Times New Roman" w:hAnsi="Times New Roman"/>
          <w:sz w:val="24"/>
          <w:highlight w:val="none"/>
          <w:lang w:val="ru-RU"/>
        </w:rPr>
        <w:t>Русский</w:t>
      </w:r>
      <w:r>
        <w:rPr>
          <w:rFonts w:hint="default" w:ascii="Times New Roman" w:hAnsi="Times New Roman"/>
          <w:sz w:val="24"/>
          <w:highlight w:val="none"/>
          <w:lang w:val="ru-RU"/>
        </w:rPr>
        <w:t xml:space="preserve"> урожай</w:t>
      </w:r>
      <w:r>
        <w:rPr>
          <w:rFonts w:ascii="Times New Roman" w:hAnsi="Times New Roman"/>
          <w:sz w:val="24"/>
          <w:highlight w:val="none"/>
        </w:rPr>
        <w:t xml:space="preserve">», перерывы в работе, вызванные техническими причинами или проведением профилактических работ. </w:t>
      </w:r>
    </w:p>
    <w:p w14:paraId="53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4.3.3. Ответственность Оператора за убытки, понесенные Участником в связи с неисполнением или ненадлежащим исполнением Оператором своих обязательств по настоящему Договору, ограничивается суммой вознаграждения, полученного Оператором от Участника за период, в котором возникли такие убытки. Оператор не несет ответственности за упущенную выгоду, косвенные или случайные убытки Участника.</w:t>
      </w:r>
    </w:p>
    <w:p w14:paraId="7BD70385">
      <w:pPr>
        <w:spacing w:before="150" w:after="0" w:line="240" w:lineRule="auto"/>
        <w:ind w:left="-567" w:firstLine="567"/>
        <w:jc w:val="both"/>
        <w:rPr>
          <w:rFonts w:hint="default" w:ascii="Times New Roman" w:hAnsi="Times New Roman"/>
          <w:sz w:val="24"/>
          <w:highlight w:val="none"/>
          <w:lang w:val="ru-RU"/>
        </w:rPr>
      </w:pPr>
      <w:r>
        <w:rPr>
          <w:rFonts w:hint="default" w:ascii="Times New Roman" w:hAnsi="Times New Roman"/>
          <w:sz w:val="24"/>
          <w:highlight w:val="none"/>
          <w:lang w:val="ru-RU"/>
        </w:rPr>
        <w:t>4.3.4 Оператор не проводит проверку качества зерна, соответствия ГОСТ, лабораторных анализов.</w:t>
      </w:r>
    </w:p>
    <w:p w14:paraId="54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4.4. </w:t>
      </w:r>
      <w:r>
        <w:rPr>
          <w:rFonts w:ascii="Times New Roman" w:hAnsi="Times New Roman"/>
          <w:b/>
          <w:sz w:val="24"/>
          <w:highlight w:val="none"/>
        </w:rPr>
        <w:t>Ограничение ответственности:</w:t>
      </w:r>
    </w:p>
    <w:p w14:paraId="55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4.4.1. Ни одна из Сторон не несет ответственности за неисполнение или ненадлежащее исполнение обязательств по настоящему Договору, вызванное обстоятельствами непреодолимой силы (форс-мажором), включая, помимо прочего, стихийные бедствия, войны, террористические акты, забастовки, решения государственных органов, препятствующие исполнению обязательств по настоящему Договору.</w:t>
      </w:r>
    </w:p>
    <w:p w14:paraId="56000000">
      <w:pPr>
        <w:spacing w:before="150" w:after="0" w:line="240" w:lineRule="auto"/>
        <w:ind w:left="-567" w:firstLine="567"/>
        <w:jc w:val="both"/>
        <w:rPr>
          <w:rFonts w:ascii="Times New Roman" w:hAnsi="Times New Roman"/>
          <w:color w:val="000000"/>
          <w:sz w:val="24"/>
          <w:highlight w:val="none"/>
        </w:rPr>
      </w:pPr>
      <w:r>
        <w:rPr>
          <w:rStyle w:val="31"/>
          <w:rFonts w:ascii="Times New Roman" w:hAnsi="Times New Roman"/>
          <w:color w:val="000000"/>
          <w:sz w:val="24"/>
          <w:highlight w:val="none"/>
        </w:rPr>
        <w:t>4.4.2. Оператор не несет ответственности за убытки, причиненные Участникам в результате сообщения другим Участником недостоверной информации, а также причиненные действиями (бездействием) другого Участника. Оператор не гарантирует, что информация, содержащаяся в Профилях Участников, является достоверной и полной.</w:t>
      </w:r>
    </w:p>
    <w:p w14:paraId="57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xml:space="preserve">4.4.3. Оператор не несет ответственности за нарушение Участниками настоящего договора и иной правовой информации, размещенной на Сайте и оставляет за собой право по своему собственному усмотрению, а также при получении информации от других Участников либо третьих лиц о нарушении Участником правил размещенных на сайте изменять (модерировать) или удалять любую публикуемую Участником информацию, нарушающую запреты, установленные </w:t>
      </w:r>
      <w:r>
        <w:rPr>
          <w:rStyle w:val="31"/>
          <w:rFonts w:ascii="Times New Roman" w:hAnsi="Times New Roman"/>
          <w:color w:val="000000"/>
          <w:sz w:val="24"/>
          <w:highlight w:val="none"/>
          <w:lang w:val="ru-RU"/>
        </w:rPr>
        <w:t>Соглашением</w:t>
      </w:r>
      <w:r>
        <w:rPr>
          <w:rStyle w:val="31"/>
          <w:rFonts w:ascii="Times New Roman" w:hAnsi="Times New Roman"/>
          <w:color w:val="000000"/>
          <w:sz w:val="24"/>
          <w:highlight w:val="none"/>
        </w:rPr>
        <w:t xml:space="preserve">  (включая личные сообщения), приостанавливать, ограничивать или прекращать доступ Участника ко всем или к любому из разделов или сервисов Сайта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 </w:t>
      </w:r>
    </w:p>
    <w:p w14:paraId="58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xml:space="preserve">Оператор закрепляет за собой право удалить Аккаунт Участника и (или) приостановить, ограничить или прекратить доступ Участника к любому из сервисов Сайта, если обнаружит, что, по его мнению, Участник представляет угрозу для Сайта и (или) иных Участников. </w:t>
      </w:r>
    </w:p>
    <w:p w14:paraId="287D5C98">
      <w:pPr>
        <w:spacing w:before="150" w:after="0" w:line="240" w:lineRule="auto"/>
        <w:ind w:left="-567" w:firstLine="567"/>
        <w:jc w:val="both"/>
        <w:rPr>
          <w:rStyle w:val="31"/>
          <w:rFonts w:hint="default" w:ascii="Times New Roman" w:hAnsi="Times New Roman"/>
          <w:color w:val="000000"/>
          <w:sz w:val="24"/>
          <w:highlight w:val="none"/>
          <w:lang w:val="ru-RU"/>
        </w:rPr>
      </w:pPr>
      <w:r>
        <w:rPr>
          <w:rStyle w:val="31"/>
          <w:rFonts w:hint="default" w:ascii="Times New Roman" w:hAnsi="Times New Roman"/>
          <w:color w:val="000000"/>
          <w:sz w:val="24"/>
          <w:highlight w:val="none"/>
        </w:rPr>
        <w:t>Оператор не обязан доказывать факт нарушения, если у него имеются обоснованные подозрения</w:t>
      </w:r>
      <w:r>
        <w:rPr>
          <w:rStyle w:val="31"/>
          <w:rFonts w:hint="default" w:ascii="Times New Roman" w:hAnsi="Times New Roman"/>
          <w:color w:val="000000"/>
          <w:sz w:val="24"/>
          <w:highlight w:val="none"/>
          <w:lang w:val="ru-RU"/>
        </w:rPr>
        <w:t>.</w:t>
      </w:r>
    </w:p>
    <w:p w14:paraId="59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 xml:space="preserve">Оператор Сайта не несет ответственности за осуществленное в соответствии с настоящими Правилами временное блокирование или удаление информации либо удаление персональной страницы (прекращение регистрации) Участника. </w:t>
      </w:r>
    </w:p>
    <w:p w14:paraId="5A000000">
      <w:pPr>
        <w:spacing w:before="150" w:after="0" w:line="240" w:lineRule="auto"/>
        <w:ind w:left="-567" w:firstLine="567"/>
        <w:jc w:val="both"/>
        <w:rPr>
          <w:rStyle w:val="31"/>
          <w:rFonts w:ascii="Times New Roman" w:hAnsi="Times New Roman"/>
          <w:color w:val="000000"/>
          <w:sz w:val="24"/>
          <w:highlight w:val="none"/>
        </w:rPr>
      </w:pPr>
      <w:r>
        <w:rPr>
          <w:rStyle w:val="31"/>
          <w:rFonts w:ascii="Times New Roman" w:hAnsi="Times New Roman"/>
          <w:color w:val="000000"/>
          <w:sz w:val="24"/>
          <w:highlight w:val="none"/>
        </w:rPr>
        <w:t>Удаление Аккаунта Участника означает автоматическое удаление всей информации, размещенной на ней, а также всей информации Участника, введенной при регистрации на Сайте. После удаления персональной страницы Участник теряет права доступа к Сайту.</w:t>
      </w:r>
    </w:p>
    <w:p w14:paraId="42B0B52B">
      <w:pPr>
        <w:spacing w:before="150" w:after="0" w:line="240" w:lineRule="auto"/>
        <w:ind w:left="-567" w:firstLine="567"/>
        <w:jc w:val="both"/>
        <w:rPr>
          <w:rStyle w:val="31"/>
          <w:rFonts w:ascii="Times New Roman" w:hAnsi="Times New Roman"/>
          <w:color w:val="000000"/>
          <w:sz w:val="24"/>
          <w:highlight w:val="none"/>
        </w:rPr>
      </w:pPr>
      <w:r>
        <w:rPr>
          <w:rStyle w:val="31"/>
          <w:rFonts w:hint="default" w:ascii="Times New Roman" w:hAnsi="Times New Roman"/>
          <w:color w:val="000000"/>
          <w:sz w:val="24"/>
          <w:highlight w:val="none"/>
        </w:rPr>
        <w:t>Площадка не является налоговым агентом, не отвечает за расчёты между участниками, не признаётся посредником.</w:t>
      </w:r>
    </w:p>
    <w:p w14:paraId="5540CEC0">
      <w:pPr>
        <w:spacing w:before="150" w:after="0" w:line="240" w:lineRule="auto"/>
        <w:ind w:left="-567" w:firstLine="567"/>
        <w:jc w:val="both"/>
        <w:rPr>
          <w:rStyle w:val="31"/>
          <w:rFonts w:ascii="Times New Roman" w:hAnsi="Times New Roman"/>
          <w:color w:val="000000"/>
          <w:sz w:val="24"/>
          <w:highlight w:val="none"/>
        </w:rPr>
      </w:pPr>
    </w:p>
    <w:p w14:paraId="5B000000">
      <w:pPr>
        <w:spacing w:before="150" w:after="0" w:line="240" w:lineRule="auto"/>
        <w:ind w:left="-567" w:firstLine="567"/>
        <w:jc w:val="both"/>
        <w:rPr>
          <w:rFonts w:ascii="Times New Roman" w:hAnsi="Times New Roman"/>
          <w:sz w:val="24"/>
          <w:highlight w:val="none"/>
        </w:rPr>
      </w:pPr>
      <w:r>
        <w:rPr>
          <w:rFonts w:ascii="Times New Roman" w:hAnsi="Times New Roman"/>
          <w:b/>
          <w:sz w:val="24"/>
          <w:highlight w:val="none"/>
        </w:rPr>
        <w:t>5. АКЦЕПТ ОФЕРТЫ, ЗАКЛЮЧЕНИЕ ДОГОВОРА</w:t>
      </w:r>
    </w:p>
    <w:p w14:paraId="5C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5.1. Договор на условиях настоящей Оферты считается заключенным при проставлении Участником на Сайте галочки, подтверждающей прочтение Оферты и принятие ее условий;</w:t>
      </w:r>
    </w:p>
    <w:p w14:paraId="14B91FC3">
      <w:pPr>
        <w:spacing w:before="150" w:after="0" w:line="240" w:lineRule="auto"/>
        <w:ind w:left="-567" w:firstLine="567"/>
        <w:jc w:val="both"/>
        <w:rPr>
          <w:rFonts w:ascii="Times New Roman" w:hAnsi="Times New Roman"/>
          <w:sz w:val="24"/>
          <w:highlight w:val="none"/>
        </w:rPr>
      </w:pPr>
      <w:r>
        <w:rPr>
          <w:rFonts w:hint="default" w:ascii="Times New Roman" w:hAnsi="Times New Roman"/>
          <w:sz w:val="24"/>
          <w:highlight w:val="none"/>
        </w:rPr>
        <w:t>Акцепт Оферты также осуществляется путем фактического использования функционала ЭТП, оплаты счета, регистрации на сайте.</w:t>
      </w:r>
      <w:r>
        <w:rPr>
          <w:rFonts w:hint="default" w:ascii="Times New Roman" w:hAnsi="Times New Roman"/>
          <w:sz w:val="24"/>
          <w:highlight w:val="none"/>
          <w:lang w:val="ru-RU"/>
        </w:rPr>
        <w:t xml:space="preserve"> </w:t>
      </w:r>
      <w:r>
        <w:rPr>
          <w:rFonts w:hint="default" w:ascii="Times New Roman" w:hAnsi="Times New Roman"/>
          <w:sz w:val="24"/>
          <w:highlight w:val="none"/>
        </w:rPr>
        <w:t>Если Участник не согласен с условиями Оферты и/или иных документов, входящих в Соглашение, он обязан немедленно прекратить использование ЭТП и Сайта.</w:t>
      </w:r>
    </w:p>
    <w:p w14:paraId="5D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Принятие Оферты с оговорками не допускается.</w:t>
      </w:r>
    </w:p>
    <w:p w14:paraId="5E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5.2. Принимая Оферту, Участник признает и подтверждает, что прочел и полностью принимает Соглашение и соответствует требованиям к Участникам, изложенным в Соглашении.</w:t>
      </w:r>
    </w:p>
    <w:p w14:paraId="5F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5.3. Принимая Оферту, Участник подтверждает, что на момент заключения Договора имеет статус индивидуального предпринимателя, зарегистрированного на территории Российской Федерации, либо является юридическим лицом, учрежденным в соответствии с законодательством Российской Федерации.</w:t>
      </w:r>
    </w:p>
    <w:p w14:paraId="60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5.4. Договор вступает в силу с момента акцепта Оферты и действует до полного исполнения обязательств Сторонами.</w:t>
      </w:r>
    </w:p>
    <w:p w14:paraId="61000000">
      <w:pPr>
        <w:spacing w:before="150" w:after="0" w:line="240" w:lineRule="auto"/>
        <w:ind w:left="-567" w:firstLine="567"/>
        <w:jc w:val="both"/>
        <w:rPr>
          <w:rFonts w:ascii="Times New Roman" w:hAnsi="Times New Roman"/>
          <w:sz w:val="24"/>
          <w:highlight w:val="none"/>
        </w:rPr>
      </w:pPr>
      <w:r>
        <w:rPr>
          <w:rFonts w:ascii="Times New Roman" w:hAnsi="Times New Roman"/>
          <w:b/>
          <w:sz w:val="24"/>
          <w:highlight w:val="none"/>
        </w:rPr>
        <w:t>6. ЗАКЛЮЧИТЕЛЬНЫЕ ПОЛОЖЕНИЯ</w:t>
      </w:r>
    </w:p>
    <w:p w14:paraId="62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6.1. Действующая редакция Договора размещается по адресу: </w:t>
      </w:r>
      <w:r>
        <w:rPr>
          <w:rFonts w:hint="default" w:ascii="Times New Roman" w:hAnsi="Times New Roman"/>
          <w:sz w:val="24"/>
          <w:highlight w:val="none"/>
          <w:lang w:val="ru-RU"/>
        </w:rPr>
        <w:fldChar w:fldCharType="begin"/>
      </w:r>
      <w:r>
        <w:rPr>
          <w:rFonts w:hint="default" w:ascii="Times New Roman" w:hAnsi="Times New Roman"/>
          <w:sz w:val="24"/>
          <w:highlight w:val="none"/>
          <w:lang w:val="ru-RU"/>
        </w:rPr>
        <w:instrText xml:space="preserve"> HYPERLINK "http://russian-harvest.ru" </w:instrText>
      </w:r>
      <w:r>
        <w:rPr>
          <w:rFonts w:hint="default" w:ascii="Times New Roman" w:hAnsi="Times New Roman"/>
          <w:sz w:val="24"/>
          <w:highlight w:val="none"/>
          <w:lang w:val="ru-RU"/>
        </w:rPr>
        <w:fldChar w:fldCharType="separate"/>
      </w:r>
      <w:r>
        <w:rPr>
          <w:rStyle w:val="9"/>
          <w:rFonts w:hint="default" w:ascii="Times New Roman" w:hAnsi="Times New Roman"/>
          <w:sz w:val="24"/>
          <w:highlight w:val="none"/>
          <w:lang w:val="ru-RU"/>
        </w:rPr>
        <w:t>http://russian-harvest.ru</w:t>
      </w:r>
      <w:r>
        <w:rPr>
          <w:rFonts w:hint="default" w:ascii="Times New Roman" w:hAnsi="Times New Roman"/>
          <w:sz w:val="24"/>
          <w:highlight w:val="none"/>
          <w:lang w:val="ru-RU"/>
        </w:rPr>
        <w:fldChar w:fldCharType="end"/>
      </w:r>
      <w:r>
        <w:rPr>
          <w:rFonts w:hint="default" w:ascii="Times New Roman" w:hAnsi="Times New Roman"/>
          <w:sz w:val="24"/>
          <w:highlight w:val="none"/>
          <w:lang w:val="ru-RU"/>
        </w:rPr>
        <w:t xml:space="preserve">  </w:t>
      </w:r>
      <w:r>
        <w:rPr>
          <w:rFonts w:ascii="Times New Roman" w:hAnsi="Times New Roman"/>
          <w:sz w:val="24"/>
          <w:highlight w:val="none"/>
        </w:rPr>
        <w:t xml:space="preserve">Оператор вправе в любое время изменять и дополнять Договор. </w:t>
      </w:r>
    </w:p>
    <w:p w14:paraId="63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Участник обязуется на регулярной основе самостоятельно знакомиться с условиями Договора. </w:t>
      </w:r>
    </w:p>
    <w:p w14:paraId="64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Изменения Договора вступают в силу с даты их опубликования, при этом Оператор уведомляет Участника о внесенных изменениях любым доступным способом.</w:t>
      </w:r>
    </w:p>
    <w:p w14:paraId="65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В случае несогласия Участника с новой редакцией Договора, Участник обязуется направить Оператору письменное уведомление об отказе от исполнения Договора в новой редакции в течение 7 (семи) рабочих дней с момента опубликования новой редакции Договора, в таком случае Участник продолжает использовать оплаченный период на прежних условиях,  до момента окончания оплаченного периода. В случае отсутствия возражений со стороны Участника, новая редакция Договора считается принятой Участником.</w:t>
      </w:r>
    </w:p>
    <w:p w14:paraId="66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6.2. Договор может быть досрочно прекращен полностью или в части, в случаях, предусмотренных законодательством или Договором, включая соответствующие положения Соглашения.</w:t>
      </w:r>
    </w:p>
    <w:p w14:paraId="67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Прекращение действия Договора в части конкретной услуги или части функционала ЭТП «</w:t>
      </w:r>
      <w:r>
        <w:rPr>
          <w:rFonts w:hint="default" w:ascii="Times New Roman" w:hAnsi="Times New Roman"/>
          <w:sz w:val="24"/>
          <w:highlight w:val="none"/>
          <w:lang w:val="ru-RU"/>
        </w:rPr>
        <w:t>Русский урожай</w:t>
      </w:r>
      <w:r>
        <w:rPr>
          <w:rFonts w:ascii="Times New Roman" w:hAnsi="Times New Roman"/>
          <w:sz w:val="24"/>
          <w:highlight w:val="none"/>
        </w:rPr>
        <w:t>», в том числе посредством прекращения доступности такого функционала и уведомления об этом Участника, не влечет прекращения Договора в остальных частях. Приостановление доступа или прекращение возможности доступа Участника к функционалу ЭТП «</w:t>
      </w:r>
      <w:r>
        <w:rPr>
          <w:rFonts w:ascii="Times New Roman" w:hAnsi="Times New Roman"/>
          <w:sz w:val="24"/>
          <w:highlight w:val="none"/>
          <w:lang w:val="ru-RU"/>
        </w:rPr>
        <w:t>Русский</w:t>
      </w:r>
      <w:r>
        <w:rPr>
          <w:rFonts w:hint="default" w:ascii="Times New Roman" w:hAnsi="Times New Roman"/>
          <w:sz w:val="24"/>
          <w:highlight w:val="none"/>
          <w:lang w:val="ru-RU"/>
        </w:rPr>
        <w:t xml:space="preserve"> урожай</w:t>
      </w:r>
      <w:r>
        <w:rPr>
          <w:rFonts w:ascii="Times New Roman" w:hAnsi="Times New Roman"/>
          <w:sz w:val="24"/>
          <w:highlight w:val="none"/>
        </w:rPr>
        <w:t>», в том числе к Кабинету Участника, не означает расторжение Договора Участником. В таком случае оплата производится согласно тарифного плана в полном объеме.</w:t>
      </w:r>
    </w:p>
    <w:p w14:paraId="68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6.4. Стороны не вправе уступать или передавать права и/или обязанности по Договору третьим лицам без предварительного согласия другой Стороны.</w:t>
      </w:r>
    </w:p>
    <w:p w14:paraId="69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6.5. В случае если какое-либо из положений настоящего Договора является или становится по какой-либо причине недействительным, такая недействительность не оказывает влияния на действительность остальных положений Договора, и Договор подлежит толкованию так, как если бы он не содержал недействительного положения.</w:t>
      </w:r>
    </w:p>
    <w:p w14:paraId="6A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6.6. Если иное прямо не предусмотрено Договором или Соглашением, требования, заявления, согласия, уведомления, документы, которые в силу условий Договора или Соглашением могут быть направлены посредством электронной почты и прочие сообщения (далее – «Электронные сообщения»), направляемые Сторонами в электронной форме в соответствии с настоящим разделом Договора, признаются Сторонами юридически значимыми сообщениями по смыслу статьи 165.1 Гражданского кодекса Российской Федерации. </w:t>
      </w:r>
    </w:p>
    <w:p w14:paraId="6B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 xml:space="preserve">Сообщения, адресованные Оператору, подлежат направлению на адреса, указанные в Соглашении. </w:t>
      </w:r>
    </w:p>
    <w:p w14:paraId="6C000000">
      <w:pPr>
        <w:spacing w:before="150" w:after="0" w:line="240" w:lineRule="auto"/>
        <w:ind w:left="-567" w:firstLine="567"/>
        <w:jc w:val="both"/>
        <w:rPr>
          <w:rFonts w:ascii="Times New Roman" w:hAnsi="Times New Roman"/>
          <w:sz w:val="24"/>
          <w:highlight w:val="none"/>
        </w:rPr>
      </w:pPr>
      <w:r>
        <w:rPr>
          <w:rFonts w:ascii="Times New Roman" w:hAnsi="Times New Roman"/>
          <w:sz w:val="24"/>
          <w:highlight w:val="none"/>
        </w:rPr>
        <w:t>Электронные сообщения и сообщения, составленные на бумажных носителях, адресованные Участнику, подлежат направлению на адреса, указанные им при регистрации, в соответствии с Соглашением, Пользовательским соглашением.</w:t>
      </w:r>
    </w:p>
    <w:p w14:paraId="5819D543">
      <w:pPr>
        <w:spacing w:before="150" w:after="0" w:line="240" w:lineRule="auto"/>
        <w:ind w:left="-567" w:firstLine="567"/>
        <w:jc w:val="both"/>
        <w:rPr>
          <w:rFonts w:hint="default" w:ascii="Times New Roman" w:hAnsi="Times New Roman"/>
          <w:sz w:val="24"/>
          <w:highlight w:val="none"/>
        </w:rPr>
      </w:pPr>
      <w:r>
        <w:rPr>
          <w:rFonts w:hint="default" w:ascii="Times New Roman" w:hAnsi="Times New Roman"/>
          <w:sz w:val="24"/>
          <w:highlight w:val="none"/>
        </w:rPr>
        <w:t xml:space="preserve"> Порядок обработки персональных данных Участников и Пользователей регулируется Политикой конфиденциальности, являющейся неотъемлемой частью настоящего Договора.</w:t>
      </w:r>
    </w:p>
    <w:p w14:paraId="44F46C74">
      <w:pPr>
        <w:spacing w:before="150" w:after="0" w:line="240" w:lineRule="auto"/>
        <w:ind w:left="-567" w:firstLine="567"/>
        <w:jc w:val="both"/>
        <w:rPr>
          <w:rFonts w:hint="default" w:ascii="Times New Roman" w:hAnsi="Times New Roman"/>
          <w:sz w:val="24"/>
          <w:highlight w:val="none"/>
        </w:rPr>
      </w:pPr>
    </w:p>
    <w:p w14:paraId="5C536D00">
      <w:pPr>
        <w:spacing w:before="150" w:after="0" w:line="240" w:lineRule="auto"/>
        <w:ind w:left="-567" w:firstLine="567"/>
        <w:jc w:val="both"/>
        <w:rPr>
          <w:rFonts w:ascii="Times New Roman" w:hAnsi="Times New Roman"/>
          <w:sz w:val="24"/>
          <w:highlight w:val="none"/>
        </w:rPr>
      </w:pPr>
      <w:r>
        <w:rPr>
          <w:rFonts w:hint="default" w:ascii="Times New Roman" w:hAnsi="Times New Roman"/>
          <w:sz w:val="24"/>
          <w:highlight w:val="none"/>
        </w:rPr>
        <w:t xml:space="preserve"> При акцепте Оферты Участник подтверждает, что ознакомлен и согласен с Политикой конфиденциальности и предоставляет Оператору согласие на обработку персональных данных в объёме и на условиях, определённых Политикой.</w:t>
      </w:r>
    </w:p>
    <w:p w14:paraId="528689CD">
      <w:pPr>
        <w:spacing w:before="150" w:after="0" w:line="240" w:lineRule="auto"/>
        <w:ind w:left="-567" w:firstLine="567"/>
        <w:jc w:val="both"/>
        <w:rPr>
          <w:rFonts w:hint="default" w:ascii="Times New Roman" w:hAnsi="Times New Roman"/>
          <w:sz w:val="24"/>
          <w:highlight w:val="none"/>
        </w:rPr>
      </w:pPr>
      <w:r>
        <w:rPr>
          <w:rFonts w:hint="default" w:ascii="Times New Roman" w:hAnsi="Times New Roman"/>
          <w:sz w:val="24"/>
          <w:highlight w:val="none"/>
        </w:rPr>
        <w:t xml:space="preserve"> </w:t>
      </w:r>
      <w:r>
        <w:rPr>
          <w:rFonts w:hint="default" w:ascii="Times New Roman" w:hAnsi="Times New Roman"/>
          <w:sz w:val="24"/>
          <w:highlight w:val="none"/>
          <w:lang w:val="ru-RU"/>
        </w:rPr>
        <w:t>В</w:t>
      </w:r>
      <w:r>
        <w:rPr>
          <w:rFonts w:hint="default" w:ascii="Times New Roman" w:hAnsi="Times New Roman"/>
          <w:sz w:val="24"/>
          <w:highlight w:val="none"/>
        </w:rPr>
        <w:t>се споры по Договору подлежат урегулированию в претензионном порядке в соответствии с Регламентом разрешения споров.</w:t>
      </w:r>
    </w:p>
    <w:p w14:paraId="0BB7E4C5">
      <w:pPr>
        <w:spacing w:before="150" w:after="0" w:line="240" w:lineRule="auto"/>
        <w:ind w:left="-567" w:firstLine="567"/>
        <w:jc w:val="both"/>
        <w:rPr>
          <w:rFonts w:hint="default" w:ascii="Times New Roman" w:hAnsi="Times New Roman"/>
          <w:sz w:val="24"/>
          <w:highlight w:val="none"/>
        </w:rPr>
      </w:pPr>
      <w:r>
        <w:rPr>
          <w:rFonts w:hint="default" w:ascii="Times New Roman" w:hAnsi="Times New Roman"/>
          <w:sz w:val="24"/>
          <w:highlight w:val="none"/>
        </w:rPr>
        <w:t>Договор считается заключённым с момента акцепта Оферты Участником и действует до полного исполнения Сторонами обязательств.</w:t>
      </w:r>
    </w:p>
    <w:p w14:paraId="05C1850D">
      <w:pPr>
        <w:spacing w:before="150" w:after="0" w:line="240" w:lineRule="auto"/>
        <w:ind w:left="-567" w:firstLine="567"/>
        <w:jc w:val="both"/>
        <w:rPr>
          <w:rFonts w:hint="default" w:ascii="Times New Roman" w:hAnsi="Times New Roman"/>
          <w:sz w:val="24"/>
          <w:highlight w:val="none"/>
        </w:rPr>
      </w:pPr>
      <w:r>
        <w:rPr>
          <w:rFonts w:hint="default" w:ascii="Times New Roman" w:hAnsi="Times New Roman"/>
          <w:sz w:val="24"/>
          <w:highlight w:val="none"/>
        </w:rPr>
        <w:t>Оператор вправе изменять условия Оферты, Регламента ЭТП, Политики конфиденциальности и иных документов Соглашения путём публикации новой редакции на Сайте. Участник обязан самостоятельно отслеживать изменения. Продолжение использования ЭТП после публикации новой редакции означает согласие Участника с изменениями.</w:t>
      </w:r>
    </w:p>
    <w:p w14:paraId="18D4A484">
      <w:pPr>
        <w:spacing w:before="150" w:after="0" w:line="240" w:lineRule="auto"/>
        <w:ind w:left="-567" w:firstLine="567"/>
        <w:jc w:val="both"/>
        <w:rPr>
          <w:rFonts w:hint="default" w:ascii="Times New Roman" w:hAnsi="Times New Roman"/>
          <w:sz w:val="24"/>
          <w:highlight w:val="none"/>
        </w:rPr>
      </w:pPr>
      <w:r>
        <w:rPr>
          <w:rFonts w:hint="default" w:ascii="Times New Roman" w:hAnsi="Times New Roman"/>
          <w:sz w:val="24"/>
          <w:highlight w:val="none"/>
        </w:rPr>
        <w:t>В случае несогласия с изменениями Участник обязан письменно уведомить Оператора и прекратить использование ЭТП до окончания оплаченного периода.</w:t>
      </w:r>
    </w:p>
    <w:p w14:paraId="56469DE2">
      <w:pPr>
        <w:spacing w:before="150" w:after="0" w:line="240" w:lineRule="auto"/>
        <w:ind w:left="-567" w:firstLine="567"/>
        <w:jc w:val="both"/>
        <w:rPr>
          <w:rFonts w:hint="default" w:ascii="Times New Roman" w:hAnsi="Times New Roman"/>
          <w:sz w:val="24"/>
          <w:highlight w:val="yellow"/>
        </w:rPr>
      </w:pPr>
    </w:p>
    <w:p w14:paraId="0E3E83AE">
      <w:pPr>
        <w:spacing w:before="150" w:after="0" w:line="240" w:lineRule="auto"/>
        <w:ind w:left="-567" w:firstLine="567"/>
        <w:jc w:val="both"/>
        <w:rPr>
          <w:rFonts w:hint="default" w:ascii="Times New Roman" w:hAnsi="Times New Roman"/>
          <w:sz w:val="24"/>
          <w:highlight w:val="none"/>
        </w:rPr>
      </w:pPr>
    </w:p>
    <w:p w14:paraId="7AA39FEF">
      <w:pPr>
        <w:spacing w:before="150" w:after="0" w:line="240" w:lineRule="auto"/>
        <w:ind w:left="-567" w:firstLine="567"/>
        <w:jc w:val="both"/>
        <w:rPr>
          <w:rFonts w:hint="default" w:ascii="Times New Roman" w:hAnsi="Times New Roman"/>
          <w:sz w:val="24"/>
          <w:highlight w:val="none"/>
        </w:rPr>
      </w:pPr>
      <w:r>
        <w:rPr>
          <w:rFonts w:hint="default" w:ascii="Times New Roman" w:hAnsi="Times New Roman"/>
          <w:sz w:val="24"/>
          <w:highlight w:val="none"/>
        </w:rPr>
        <w:t xml:space="preserve"> </w:t>
      </w:r>
    </w:p>
    <w:p w14:paraId="2E5A99E7">
      <w:pPr>
        <w:spacing w:before="150" w:after="0" w:line="240" w:lineRule="auto"/>
        <w:ind w:left="-567" w:firstLine="567"/>
        <w:jc w:val="both"/>
        <w:rPr>
          <w:rFonts w:hint="default" w:ascii="Times New Roman" w:hAnsi="Times New Roman"/>
          <w:sz w:val="24"/>
          <w:highlight w:val="none"/>
        </w:rPr>
      </w:pPr>
    </w:p>
    <w:p w14:paraId="6E000000">
      <w:pPr>
        <w:spacing w:before="150" w:after="0" w:line="240" w:lineRule="auto"/>
        <w:ind w:left="-567" w:firstLine="567"/>
        <w:jc w:val="both"/>
        <w:rPr>
          <w:rFonts w:hint="default" w:ascii="Times New Roman" w:hAnsi="Times New Roman"/>
          <w:sz w:val="24"/>
          <w:highlight w:val="none"/>
          <w:lang w:val="ru-RU"/>
        </w:rPr>
      </w:pPr>
      <w:r>
        <w:rPr>
          <w:rFonts w:ascii="Times New Roman" w:hAnsi="Times New Roman"/>
          <w:sz w:val="24"/>
          <w:highlight w:val="none"/>
        </w:rPr>
        <w:t>Дата редакции Оферты:</w:t>
      </w:r>
      <w:r>
        <w:rPr>
          <w:rFonts w:hint="default" w:ascii="Times New Roman" w:hAnsi="Times New Roman"/>
          <w:sz w:val="24"/>
          <w:highlight w:val="none"/>
          <w:lang w:val="ru-RU"/>
        </w:rPr>
        <w:t xml:space="preserve"> 22.12.2025 </w:t>
      </w:r>
    </w:p>
    <w:p w14:paraId="6F000000">
      <w:pPr>
        <w:ind w:left="-567" w:firstLine="567"/>
        <w:jc w:val="both"/>
        <w:rPr>
          <w:rFonts w:hint="default"/>
          <w:highlight w:val="none"/>
          <w:lang w:val="en-US"/>
        </w:rPr>
      </w:pPr>
    </w:p>
    <w:sectPr>
      <w:pgSz w:w="11906" w:h="16838"/>
      <w:pgMar w:top="1134" w:right="850" w:bottom="1134" w:left="1701"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XO Thames">
    <w:altName w:val="Segoe Print"/>
    <w:panose1 w:val="00000000000000000000"/>
    <w:charset w:val="00"/>
    <w:family w:val="auto"/>
    <w:pitch w:val="default"/>
    <w:sig w:usb0="00000000" w:usb1="00000000" w:usb2="00000000" w:usb3="00000000" w:csb0="00000000" w:csb1="00000000"/>
  </w:font>
  <w:font w:name="黑体">
    <w:altName w:val="SimSu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footnotePr>
    <w:footnote w:id="0"/>
    <w:footnote w:id="1"/>
  </w:footnotePr>
  <w:endnotePr>
    <w:endnote w:id="0"/>
    <w:endnote w:id="1"/>
  </w:endnotePr>
  <w:compat>
    <w:compatSetting w:name="compatibilityMode" w:uri="http://schemas.microsoft.com/office/word" w:val="15"/>
  </w:compat>
  <w:rsids>
    <w:rsidRoot w:val="00000000"/>
    <w:rsid w:val="0AEA1E2D"/>
    <w:rsid w:val="103804CA"/>
    <w:rsid w:val="23B722EB"/>
    <w:rsid w:val="3C340068"/>
    <w:rsid w:val="4B19430E"/>
    <w:rsid w:val="4D174994"/>
    <w:rsid w:val="674248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Asci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qFormat/>
    <w:uiPriority w:val="0"/>
    <w:pPr>
      <w:spacing w:before="0" w:after="160" w:line="264" w:lineRule="auto"/>
      <w:ind w:left="0" w:right="0" w:firstLine="0"/>
      <w:jc w:val="left"/>
    </w:pPr>
    <w:rPr>
      <w:rFonts w:asciiTheme="minorAscii" w:hAnsiTheme="minorHAnsi" w:eastAsiaTheme="minorEastAsia" w:cstheme="minorBidi"/>
      <w:color w:val="000000"/>
      <w:spacing w:val="0"/>
      <w:sz w:val="22"/>
    </w:rPr>
  </w:style>
  <w:style w:type="paragraph" w:styleId="2">
    <w:name w:val="heading 1"/>
    <w:next w:val="1"/>
    <w:qFormat/>
    <w:uiPriority w:val="9"/>
    <w:pPr>
      <w:spacing w:before="120" w:after="120" w:line="264" w:lineRule="auto"/>
      <w:ind w:left="0" w:right="0" w:firstLine="0"/>
      <w:jc w:val="both"/>
      <w:outlineLvl w:val="0"/>
    </w:pPr>
    <w:rPr>
      <w:rFonts w:ascii="XO Thames" w:hAnsi="XO Thames" w:eastAsiaTheme="minorEastAsia" w:cstheme="minorBidi"/>
      <w:b/>
      <w:color w:val="000000"/>
      <w:spacing w:val="0"/>
      <w:sz w:val="32"/>
    </w:rPr>
  </w:style>
  <w:style w:type="paragraph" w:styleId="3">
    <w:name w:val="heading 2"/>
    <w:next w:val="1"/>
    <w:qFormat/>
    <w:uiPriority w:val="9"/>
    <w:pPr>
      <w:spacing w:before="120" w:after="120" w:line="264" w:lineRule="auto"/>
      <w:ind w:left="0" w:right="0" w:firstLine="0"/>
      <w:jc w:val="both"/>
      <w:outlineLvl w:val="1"/>
    </w:pPr>
    <w:rPr>
      <w:rFonts w:ascii="XO Thames" w:hAnsi="XO Thames" w:eastAsiaTheme="minorEastAsia" w:cstheme="minorBidi"/>
      <w:b/>
      <w:color w:val="000000"/>
      <w:spacing w:val="0"/>
      <w:sz w:val="28"/>
    </w:rPr>
  </w:style>
  <w:style w:type="paragraph" w:styleId="4">
    <w:name w:val="heading 3"/>
    <w:basedOn w:val="1"/>
    <w:qFormat/>
    <w:uiPriority w:val="9"/>
    <w:pPr>
      <w:spacing w:beforeAutospacing="1" w:afterAutospacing="1" w:line="240" w:lineRule="auto"/>
      <w:outlineLvl w:val="2"/>
    </w:pPr>
    <w:rPr>
      <w:rFonts w:ascii="Times New Roman" w:hAnsi="Times New Roman"/>
      <w:b/>
      <w:sz w:val="27"/>
    </w:rPr>
  </w:style>
  <w:style w:type="paragraph" w:styleId="5">
    <w:name w:val="heading 4"/>
    <w:next w:val="1"/>
    <w:qFormat/>
    <w:uiPriority w:val="9"/>
    <w:pPr>
      <w:spacing w:before="120" w:after="120" w:line="264" w:lineRule="auto"/>
      <w:ind w:left="0" w:right="0" w:firstLine="0"/>
      <w:jc w:val="both"/>
      <w:outlineLvl w:val="3"/>
    </w:pPr>
    <w:rPr>
      <w:rFonts w:ascii="XO Thames" w:hAnsi="XO Thames" w:eastAsiaTheme="minorEastAsia" w:cstheme="minorBidi"/>
      <w:b/>
      <w:color w:val="000000"/>
      <w:spacing w:val="0"/>
      <w:sz w:val="24"/>
    </w:rPr>
  </w:style>
  <w:style w:type="paragraph" w:styleId="6">
    <w:name w:val="heading 5"/>
    <w:next w:val="1"/>
    <w:qFormat/>
    <w:uiPriority w:val="9"/>
    <w:pPr>
      <w:spacing w:before="120" w:after="120" w:line="264" w:lineRule="auto"/>
      <w:ind w:left="0" w:right="0" w:firstLine="0"/>
      <w:jc w:val="both"/>
      <w:outlineLvl w:val="4"/>
    </w:pPr>
    <w:rPr>
      <w:rFonts w:ascii="XO Thames" w:hAnsi="XO Thames" w:eastAsiaTheme="minorEastAsia" w:cstheme="minorBidi"/>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toc 8"/>
    <w:next w:val="1"/>
    <w:qFormat/>
    <w:uiPriority w:val="39"/>
    <w:pPr>
      <w:spacing w:before="0" w:after="160" w:line="264" w:lineRule="auto"/>
      <w:ind w:left="1400" w:right="0" w:firstLine="0"/>
      <w:jc w:val="left"/>
    </w:pPr>
    <w:rPr>
      <w:rFonts w:ascii="XO Thames" w:hAnsi="XO Thames" w:eastAsiaTheme="minorEastAsia" w:cstheme="minorBidi"/>
      <w:color w:val="000000"/>
      <w:spacing w:val="0"/>
      <w:sz w:val="28"/>
    </w:rPr>
  </w:style>
  <w:style w:type="paragraph" w:styleId="11">
    <w:name w:val="toc 9"/>
    <w:next w:val="1"/>
    <w:qFormat/>
    <w:uiPriority w:val="39"/>
    <w:pPr>
      <w:spacing w:before="0" w:after="160" w:line="264" w:lineRule="auto"/>
      <w:ind w:left="1600" w:right="0" w:firstLine="0"/>
      <w:jc w:val="left"/>
    </w:pPr>
    <w:rPr>
      <w:rFonts w:ascii="XO Thames" w:hAnsi="XO Thames" w:eastAsiaTheme="minorEastAsia" w:cstheme="minorBidi"/>
      <w:color w:val="000000"/>
      <w:spacing w:val="0"/>
      <w:sz w:val="28"/>
    </w:rPr>
  </w:style>
  <w:style w:type="paragraph" w:styleId="12">
    <w:name w:val="toc 7"/>
    <w:next w:val="1"/>
    <w:qFormat/>
    <w:uiPriority w:val="39"/>
    <w:pPr>
      <w:spacing w:before="0" w:after="160" w:line="264" w:lineRule="auto"/>
      <w:ind w:left="1200" w:right="0" w:firstLine="0"/>
      <w:jc w:val="left"/>
    </w:pPr>
    <w:rPr>
      <w:rFonts w:ascii="XO Thames" w:hAnsi="XO Thames" w:eastAsiaTheme="minorEastAsia" w:cstheme="minorBidi"/>
      <w:color w:val="000000"/>
      <w:spacing w:val="0"/>
      <w:sz w:val="28"/>
    </w:rPr>
  </w:style>
  <w:style w:type="paragraph" w:styleId="13">
    <w:name w:val="toc 1"/>
    <w:next w:val="1"/>
    <w:qFormat/>
    <w:uiPriority w:val="39"/>
    <w:pPr>
      <w:spacing w:before="0" w:after="160" w:line="264" w:lineRule="auto"/>
      <w:ind w:left="0" w:right="0" w:firstLine="0"/>
      <w:jc w:val="left"/>
    </w:pPr>
    <w:rPr>
      <w:rFonts w:ascii="XO Thames" w:hAnsi="XO Thames" w:eastAsiaTheme="minorEastAsia" w:cstheme="minorBidi"/>
      <w:b/>
      <w:color w:val="000000"/>
      <w:spacing w:val="0"/>
      <w:sz w:val="28"/>
    </w:rPr>
  </w:style>
  <w:style w:type="paragraph" w:styleId="14">
    <w:name w:val="toc 6"/>
    <w:next w:val="1"/>
    <w:qFormat/>
    <w:uiPriority w:val="39"/>
    <w:pPr>
      <w:spacing w:before="0" w:after="160" w:line="264" w:lineRule="auto"/>
      <w:ind w:left="1000" w:right="0" w:firstLine="0"/>
      <w:jc w:val="left"/>
    </w:pPr>
    <w:rPr>
      <w:rFonts w:ascii="XO Thames" w:hAnsi="XO Thames" w:eastAsiaTheme="minorEastAsia" w:cstheme="minorBidi"/>
      <w:color w:val="000000"/>
      <w:spacing w:val="0"/>
      <w:sz w:val="28"/>
    </w:rPr>
  </w:style>
  <w:style w:type="paragraph" w:styleId="15">
    <w:name w:val="toc 3"/>
    <w:next w:val="1"/>
    <w:qFormat/>
    <w:uiPriority w:val="39"/>
    <w:pPr>
      <w:spacing w:before="0" w:after="160" w:line="264" w:lineRule="auto"/>
      <w:ind w:left="400" w:right="0" w:firstLine="0"/>
      <w:jc w:val="left"/>
    </w:pPr>
    <w:rPr>
      <w:rFonts w:ascii="XO Thames" w:hAnsi="XO Thames" w:eastAsiaTheme="minorEastAsia" w:cstheme="minorBidi"/>
      <w:color w:val="000000"/>
      <w:spacing w:val="0"/>
      <w:sz w:val="28"/>
    </w:rPr>
  </w:style>
  <w:style w:type="paragraph" w:styleId="16">
    <w:name w:val="toc 2"/>
    <w:next w:val="1"/>
    <w:qFormat/>
    <w:uiPriority w:val="39"/>
    <w:pPr>
      <w:spacing w:before="0" w:after="160" w:line="264" w:lineRule="auto"/>
      <w:ind w:left="200" w:right="0" w:firstLine="0"/>
      <w:jc w:val="left"/>
    </w:pPr>
    <w:rPr>
      <w:rFonts w:ascii="XO Thames" w:hAnsi="XO Thames" w:eastAsiaTheme="minorEastAsia" w:cstheme="minorBidi"/>
      <w:color w:val="000000"/>
      <w:spacing w:val="0"/>
      <w:sz w:val="28"/>
    </w:rPr>
  </w:style>
  <w:style w:type="paragraph" w:styleId="17">
    <w:name w:val="toc 4"/>
    <w:next w:val="1"/>
    <w:qFormat/>
    <w:uiPriority w:val="39"/>
    <w:pPr>
      <w:spacing w:before="0" w:after="160" w:line="264" w:lineRule="auto"/>
      <w:ind w:left="600" w:right="0" w:firstLine="0"/>
      <w:jc w:val="left"/>
    </w:pPr>
    <w:rPr>
      <w:rFonts w:ascii="XO Thames" w:hAnsi="XO Thames" w:eastAsiaTheme="minorEastAsia" w:cstheme="minorBidi"/>
      <w:color w:val="000000"/>
      <w:spacing w:val="0"/>
      <w:sz w:val="28"/>
    </w:rPr>
  </w:style>
  <w:style w:type="paragraph" w:styleId="18">
    <w:name w:val="toc 5"/>
    <w:next w:val="1"/>
    <w:qFormat/>
    <w:uiPriority w:val="39"/>
    <w:pPr>
      <w:spacing w:before="0" w:after="160" w:line="264" w:lineRule="auto"/>
      <w:ind w:left="800" w:right="0" w:firstLine="0"/>
      <w:jc w:val="left"/>
    </w:pPr>
    <w:rPr>
      <w:rFonts w:ascii="XO Thames" w:hAnsi="XO Thames" w:eastAsiaTheme="minorEastAsia" w:cstheme="minorBidi"/>
      <w:color w:val="000000"/>
      <w:spacing w:val="0"/>
      <w:sz w:val="28"/>
    </w:rPr>
  </w:style>
  <w:style w:type="paragraph" w:styleId="19">
    <w:name w:val="Title"/>
    <w:next w:val="1"/>
    <w:qFormat/>
    <w:uiPriority w:val="10"/>
    <w:pPr>
      <w:spacing w:before="567" w:after="567" w:line="264" w:lineRule="auto"/>
      <w:ind w:left="0" w:right="0" w:firstLine="0"/>
      <w:jc w:val="center"/>
    </w:pPr>
    <w:rPr>
      <w:rFonts w:ascii="XO Thames" w:hAnsi="XO Thames" w:eastAsiaTheme="minorEastAsia" w:cstheme="minorBidi"/>
      <w:b/>
      <w:caps/>
      <w:color w:val="000000"/>
      <w:spacing w:val="0"/>
      <w:sz w:val="40"/>
    </w:rPr>
  </w:style>
  <w:style w:type="paragraph" w:styleId="20">
    <w:name w:val="Normal (Web)"/>
    <w:basedOn w:val="1"/>
    <w:qFormat/>
    <w:uiPriority w:val="0"/>
    <w:pPr>
      <w:spacing w:beforeAutospacing="1" w:afterAutospacing="1" w:line="240" w:lineRule="auto"/>
    </w:pPr>
    <w:rPr>
      <w:rFonts w:ascii="Times New Roman" w:hAnsi="Times New Roman"/>
      <w:sz w:val="24"/>
    </w:rPr>
  </w:style>
  <w:style w:type="paragraph" w:styleId="21">
    <w:name w:val="Subtitle"/>
    <w:next w:val="1"/>
    <w:qFormat/>
    <w:uiPriority w:val="11"/>
    <w:pPr>
      <w:spacing w:before="0" w:after="160" w:line="264" w:lineRule="auto"/>
      <w:ind w:left="0" w:right="0" w:firstLine="0"/>
      <w:jc w:val="both"/>
    </w:pPr>
    <w:rPr>
      <w:rFonts w:ascii="XO Thames" w:hAnsi="XO Thames" w:eastAsiaTheme="minorEastAsia" w:cstheme="minorBidi"/>
      <w:i/>
      <w:color w:val="000000"/>
      <w:spacing w:val="0"/>
      <w:sz w:val="24"/>
    </w:rPr>
  </w:style>
  <w:style w:type="paragraph" w:customStyle="1" w:styleId="22">
    <w:name w:val="Основной шрифт абзаца1"/>
    <w:link w:val="23"/>
    <w:qFormat/>
    <w:uiPriority w:val="0"/>
    <w:pPr>
      <w:spacing w:before="0" w:after="160" w:line="264" w:lineRule="auto"/>
      <w:ind w:left="0" w:right="0" w:firstLine="0"/>
      <w:jc w:val="left"/>
    </w:pPr>
    <w:rPr>
      <w:rFonts w:asciiTheme="minorAscii" w:hAnsiTheme="minorHAnsi" w:eastAsiaTheme="minorEastAsia" w:cstheme="minorBidi"/>
      <w:color w:val="000000"/>
      <w:spacing w:val="0"/>
      <w:sz w:val="22"/>
    </w:rPr>
  </w:style>
  <w:style w:type="character" w:customStyle="1" w:styleId="23">
    <w:name w:val="Основной шрифт абзаца11"/>
    <w:link w:val="22"/>
    <w:qFormat/>
    <w:uiPriority w:val="0"/>
  </w:style>
  <w:style w:type="paragraph" w:customStyle="1" w:styleId="24">
    <w:name w:val="Endnote"/>
    <w:link w:val="25"/>
    <w:qFormat/>
    <w:uiPriority w:val="0"/>
    <w:pPr>
      <w:spacing w:before="0" w:after="160" w:line="264" w:lineRule="auto"/>
      <w:ind w:left="0" w:right="0" w:firstLine="851"/>
      <w:jc w:val="both"/>
    </w:pPr>
    <w:rPr>
      <w:rFonts w:ascii="XO Thames" w:hAnsi="XO Thames" w:eastAsiaTheme="minorEastAsia" w:cstheme="minorBidi"/>
      <w:color w:val="000000"/>
      <w:spacing w:val="0"/>
      <w:sz w:val="22"/>
    </w:rPr>
  </w:style>
  <w:style w:type="character" w:customStyle="1" w:styleId="25">
    <w:name w:val="Endnote1"/>
    <w:link w:val="24"/>
    <w:qFormat/>
    <w:uiPriority w:val="0"/>
    <w:rPr>
      <w:rFonts w:ascii="XO Thames" w:hAnsi="XO Thames"/>
    </w:rPr>
  </w:style>
  <w:style w:type="paragraph" w:customStyle="1" w:styleId="26">
    <w:name w:val="Footnote"/>
    <w:link w:val="27"/>
    <w:qFormat/>
    <w:uiPriority w:val="0"/>
    <w:pPr>
      <w:spacing w:before="0" w:after="160" w:line="264" w:lineRule="auto"/>
      <w:ind w:left="0" w:right="0" w:firstLine="851"/>
      <w:jc w:val="both"/>
    </w:pPr>
    <w:rPr>
      <w:rFonts w:ascii="XO Thames" w:hAnsi="XO Thames" w:eastAsiaTheme="minorEastAsia" w:cstheme="minorBidi"/>
      <w:color w:val="000000"/>
      <w:spacing w:val="0"/>
      <w:sz w:val="22"/>
    </w:rPr>
  </w:style>
  <w:style w:type="character" w:customStyle="1" w:styleId="27">
    <w:name w:val="Footnote1"/>
    <w:link w:val="26"/>
    <w:qFormat/>
    <w:uiPriority w:val="0"/>
    <w:rPr>
      <w:rFonts w:ascii="XO Thames" w:hAnsi="XO Thames"/>
    </w:rPr>
  </w:style>
  <w:style w:type="paragraph" w:customStyle="1" w:styleId="28">
    <w:name w:val="Header and Footer"/>
    <w:link w:val="29"/>
    <w:qFormat/>
    <w:uiPriority w:val="0"/>
    <w:pPr>
      <w:spacing w:before="0" w:after="160" w:line="240" w:lineRule="auto"/>
      <w:ind w:left="0" w:right="0" w:firstLine="0"/>
      <w:jc w:val="both"/>
    </w:pPr>
    <w:rPr>
      <w:rFonts w:ascii="XO Thames" w:hAnsi="XO Thames" w:eastAsiaTheme="minorEastAsia" w:cstheme="minorBidi"/>
      <w:color w:val="000000"/>
      <w:spacing w:val="0"/>
      <w:sz w:val="28"/>
    </w:rPr>
  </w:style>
  <w:style w:type="character" w:customStyle="1" w:styleId="29">
    <w:name w:val="Header and Footer1"/>
    <w:link w:val="28"/>
    <w:qFormat/>
    <w:uiPriority w:val="0"/>
    <w:rPr>
      <w:rFonts w:ascii="XO Thames" w:hAnsi="XO Thames"/>
      <w:sz w:val="28"/>
    </w:rPr>
  </w:style>
  <w:style w:type="paragraph" w:customStyle="1" w:styleId="30">
    <w:name w:val="Обычный1"/>
    <w:link w:val="31"/>
    <w:qFormat/>
    <w:uiPriority w:val="0"/>
    <w:pPr>
      <w:spacing w:before="0" w:after="160" w:line="264" w:lineRule="auto"/>
      <w:ind w:left="0" w:right="0" w:firstLine="0"/>
      <w:jc w:val="left"/>
    </w:pPr>
    <w:rPr>
      <w:rFonts w:asciiTheme="minorAscii" w:hAnsiTheme="minorHAnsi" w:eastAsiaTheme="minorEastAsia" w:cstheme="minorBidi"/>
      <w:color w:val="000000"/>
      <w:spacing w:val="0"/>
      <w:sz w:val="22"/>
    </w:rPr>
  </w:style>
  <w:style w:type="character" w:customStyle="1" w:styleId="31">
    <w:name w:val="Обычный11"/>
    <w:link w:val="30"/>
    <w:qFormat/>
    <w:uiPriority w:val="0"/>
  </w:style>
  <w:style w:type="paragraph" w:customStyle="1" w:styleId="32">
    <w:name w:val="Гиперссылка1"/>
    <w:link w:val="33"/>
    <w:qFormat/>
    <w:uiPriority w:val="0"/>
    <w:pPr>
      <w:spacing w:before="0" w:after="160" w:line="264" w:lineRule="auto"/>
      <w:ind w:left="0" w:right="0" w:firstLine="0"/>
      <w:jc w:val="left"/>
    </w:pPr>
    <w:rPr>
      <w:rFonts w:asciiTheme="minorAscii" w:hAnsiTheme="minorHAnsi" w:eastAsiaTheme="minorEastAsia" w:cstheme="minorBidi"/>
      <w:color w:val="0000FF"/>
      <w:spacing w:val="0"/>
      <w:sz w:val="22"/>
      <w:u w:val="single"/>
    </w:rPr>
  </w:style>
  <w:style w:type="character" w:customStyle="1" w:styleId="33">
    <w:name w:val="Гиперссылка11"/>
    <w:link w:val="3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TotalTime>62</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2025-11-12T07:16:00Z</dcterms:created>
  <dc:creator>User</dc:creator>
  <cp:lastModifiedBy>Людмила Рысева</cp:lastModifiedBy>
  <dcterms:modified xsi:type="dcterms:W3CDTF">2025-12-22T06:29:44Z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959EFD2D23E74E62A205618203B88C5C_12</vt:lpwstr>
  </property>
</Properties>
</file>